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BA" w:rsidRPr="00E94788" w:rsidRDefault="00DB11E8" w:rsidP="00DB11E8">
      <w:pPr>
        <w:jc w:val="center"/>
        <w:rPr>
          <w:rFonts w:ascii="Tahoma" w:hAnsi="Tahoma" w:cs="Tahoma"/>
          <w:b/>
          <w:sz w:val="20"/>
          <w:szCs w:val="20"/>
        </w:rPr>
      </w:pPr>
      <w:r w:rsidRPr="00E94788">
        <w:rPr>
          <w:rFonts w:ascii="Tahoma" w:hAnsi="Tahoma" w:cs="Tahoma"/>
          <w:b/>
          <w:sz w:val="20"/>
          <w:szCs w:val="20"/>
        </w:rPr>
        <w:t xml:space="preserve">Community Development </w:t>
      </w:r>
      <w:r w:rsidR="004C1BBA" w:rsidRPr="00E94788">
        <w:rPr>
          <w:rFonts w:ascii="Tahoma" w:hAnsi="Tahoma" w:cs="Tahoma"/>
          <w:b/>
          <w:sz w:val="20"/>
          <w:szCs w:val="20"/>
        </w:rPr>
        <w:t>Evaluation Form</w:t>
      </w:r>
    </w:p>
    <w:p w:rsidR="004C1BBA" w:rsidRPr="00E94788" w:rsidRDefault="004C1BBA" w:rsidP="004C1BBA">
      <w:pPr>
        <w:jc w:val="center"/>
        <w:rPr>
          <w:rFonts w:ascii="Tahoma" w:hAnsi="Tahoma" w:cs="Tahoma"/>
          <w:b/>
          <w:sz w:val="20"/>
          <w:szCs w:val="20"/>
        </w:rPr>
      </w:pPr>
    </w:p>
    <w:p w:rsidR="00DB11E8" w:rsidRPr="00E94788" w:rsidRDefault="004C1BBA" w:rsidP="004C1BBA">
      <w:pPr>
        <w:ind w:right="-1080"/>
        <w:rPr>
          <w:rFonts w:ascii="Tahoma" w:hAnsi="Tahoma" w:cs="Tahoma"/>
          <w:i/>
          <w:sz w:val="20"/>
          <w:szCs w:val="20"/>
        </w:rPr>
      </w:pPr>
      <w:r w:rsidRPr="00E94788">
        <w:rPr>
          <w:rFonts w:ascii="Tahoma" w:hAnsi="Tahoma" w:cs="Tahoma"/>
          <w:i/>
          <w:sz w:val="20"/>
          <w:szCs w:val="20"/>
        </w:rPr>
        <w:t xml:space="preserve">*Note:  This is a copy of the online evaluation form.  It may be used with local committees who assist with the evaluation </w:t>
      </w:r>
    </w:p>
    <w:p w:rsidR="0073259F" w:rsidRDefault="004C1BBA" w:rsidP="004C1BBA">
      <w:pPr>
        <w:ind w:right="-1080"/>
        <w:rPr>
          <w:rFonts w:ascii="Tahoma" w:hAnsi="Tahoma" w:cs="Tahoma"/>
          <w:i/>
          <w:sz w:val="20"/>
          <w:szCs w:val="20"/>
        </w:rPr>
      </w:pPr>
      <w:r w:rsidRPr="00E94788">
        <w:rPr>
          <w:rFonts w:ascii="Tahoma" w:hAnsi="Tahoma" w:cs="Tahoma"/>
          <w:i/>
          <w:sz w:val="20"/>
          <w:szCs w:val="20"/>
        </w:rPr>
        <w:t xml:space="preserve">of grant applications.  The final, completed evaluation form </w:t>
      </w:r>
      <w:r w:rsidRPr="00E94788">
        <w:rPr>
          <w:rFonts w:ascii="Tahoma" w:hAnsi="Tahoma" w:cs="Tahoma"/>
          <w:i/>
          <w:sz w:val="20"/>
          <w:szCs w:val="20"/>
          <w:u w:val="single"/>
        </w:rPr>
        <w:t>must</w:t>
      </w:r>
      <w:r w:rsidRPr="00E94788">
        <w:rPr>
          <w:rFonts w:ascii="Tahoma" w:hAnsi="Tahoma" w:cs="Tahoma"/>
          <w:i/>
          <w:sz w:val="20"/>
          <w:szCs w:val="20"/>
        </w:rPr>
        <w:t xml:space="preserve"> be submitted </w:t>
      </w:r>
      <w:r w:rsidR="0073259F">
        <w:rPr>
          <w:rFonts w:ascii="Tahoma" w:hAnsi="Tahoma" w:cs="Tahoma"/>
          <w:i/>
          <w:sz w:val="20"/>
          <w:szCs w:val="20"/>
        </w:rPr>
        <w:t xml:space="preserve">through </w:t>
      </w:r>
      <w:proofErr w:type="spellStart"/>
      <w:r w:rsidR="0073259F">
        <w:rPr>
          <w:rFonts w:ascii="Tahoma" w:hAnsi="Tahoma" w:cs="Tahoma"/>
          <w:i/>
          <w:sz w:val="20"/>
          <w:szCs w:val="20"/>
        </w:rPr>
        <w:t>ReviewerC</w:t>
      </w:r>
      <w:r w:rsidR="004D0FC2">
        <w:rPr>
          <w:rFonts w:ascii="Tahoma" w:hAnsi="Tahoma" w:cs="Tahoma"/>
          <w:i/>
          <w:sz w:val="20"/>
          <w:szCs w:val="20"/>
        </w:rPr>
        <w:t>ONNECT</w:t>
      </w:r>
      <w:proofErr w:type="spellEnd"/>
      <w:r w:rsidR="0073259F">
        <w:rPr>
          <w:rFonts w:ascii="Tahoma" w:hAnsi="Tahoma" w:cs="Tahoma"/>
          <w:i/>
          <w:sz w:val="20"/>
          <w:szCs w:val="20"/>
        </w:rPr>
        <w:t xml:space="preserve"> by the </w:t>
      </w:r>
    </w:p>
    <w:p w:rsidR="004C1BBA" w:rsidRDefault="0073259F" w:rsidP="004D0FC2">
      <w:pPr>
        <w:ind w:right="-1080"/>
        <w:rPr>
          <w:rFonts w:ascii="Tahoma" w:hAnsi="Tahoma" w:cs="Tahoma"/>
          <w:i/>
          <w:sz w:val="20"/>
          <w:szCs w:val="20"/>
        </w:rPr>
      </w:pPr>
      <w:r>
        <w:rPr>
          <w:rFonts w:ascii="Tahoma" w:hAnsi="Tahoma" w:cs="Tahoma"/>
          <w:i/>
          <w:sz w:val="20"/>
          <w:szCs w:val="20"/>
        </w:rPr>
        <w:t>CCH</w:t>
      </w:r>
      <w:r w:rsidR="004D0FC2">
        <w:rPr>
          <w:rFonts w:ascii="Tahoma" w:hAnsi="Tahoma" w:cs="Tahoma"/>
          <w:i/>
          <w:sz w:val="20"/>
          <w:szCs w:val="20"/>
        </w:rPr>
        <w:t xml:space="preserve">D </w:t>
      </w:r>
      <w:r>
        <w:rPr>
          <w:rFonts w:ascii="Tahoma" w:hAnsi="Tahoma" w:cs="Tahoma"/>
          <w:i/>
          <w:sz w:val="20"/>
          <w:szCs w:val="20"/>
        </w:rPr>
        <w:t xml:space="preserve">Diocesan Director or authorized CCHD Contact.  </w:t>
      </w:r>
    </w:p>
    <w:p w:rsidR="004D0FC2" w:rsidRPr="00E94788" w:rsidRDefault="004D0FC2" w:rsidP="004D0FC2">
      <w:pPr>
        <w:ind w:right="-108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356"/>
        <w:gridCol w:w="2356"/>
        <w:gridCol w:w="3688"/>
      </w:tblGrid>
      <w:tr w:rsidR="004C1BBA" w:rsidRPr="00F440C6" w:rsidTr="00F440C6">
        <w:tc>
          <w:tcPr>
            <w:tcW w:w="2508" w:type="dxa"/>
          </w:tcPr>
          <w:p w:rsidR="004C1BBA" w:rsidRPr="00F440C6" w:rsidRDefault="004C1BBA" w:rsidP="004C1BBA">
            <w:pPr>
              <w:rPr>
                <w:rFonts w:ascii="Tahoma" w:hAnsi="Tahoma" w:cs="Tahoma"/>
                <w:b/>
                <w:sz w:val="20"/>
                <w:szCs w:val="20"/>
              </w:rPr>
            </w:pPr>
            <w:r w:rsidRPr="00F440C6">
              <w:rPr>
                <w:rFonts w:ascii="Tahoma" w:hAnsi="Tahoma" w:cs="Tahoma"/>
                <w:b/>
                <w:sz w:val="20"/>
                <w:szCs w:val="20"/>
              </w:rPr>
              <w:t>Organization Name</w:t>
            </w:r>
          </w:p>
        </w:tc>
        <w:tc>
          <w:tcPr>
            <w:tcW w:w="8400" w:type="dxa"/>
            <w:gridSpan w:val="3"/>
          </w:tcPr>
          <w:p w:rsidR="004C1BBA" w:rsidRPr="00F440C6" w:rsidRDefault="004C1BBA" w:rsidP="004C1BBA">
            <w:pPr>
              <w:rPr>
                <w:rFonts w:ascii="Tahoma" w:hAnsi="Tahoma" w:cs="Tahoma"/>
                <w:sz w:val="20"/>
                <w:szCs w:val="20"/>
              </w:rPr>
            </w:pPr>
          </w:p>
        </w:tc>
      </w:tr>
      <w:tr w:rsidR="004C1BBA" w:rsidRPr="00F440C6" w:rsidTr="00F440C6">
        <w:tc>
          <w:tcPr>
            <w:tcW w:w="2508" w:type="dxa"/>
          </w:tcPr>
          <w:p w:rsidR="004C1BBA" w:rsidRPr="00F440C6" w:rsidRDefault="004C1BBA" w:rsidP="004C1BBA">
            <w:pPr>
              <w:rPr>
                <w:rFonts w:ascii="Tahoma" w:hAnsi="Tahoma" w:cs="Tahoma"/>
                <w:b/>
                <w:sz w:val="20"/>
                <w:szCs w:val="20"/>
              </w:rPr>
            </w:pPr>
            <w:r w:rsidRPr="00F440C6">
              <w:rPr>
                <w:rFonts w:ascii="Tahoma" w:hAnsi="Tahoma" w:cs="Tahoma"/>
                <w:b/>
                <w:sz w:val="20"/>
                <w:szCs w:val="20"/>
              </w:rPr>
              <w:t>Request Amount</w:t>
            </w:r>
          </w:p>
        </w:tc>
        <w:tc>
          <w:tcPr>
            <w:tcW w:w="8400" w:type="dxa"/>
            <w:gridSpan w:val="3"/>
          </w:tcPr>
          <w:p w:rsidR="004C1BBA" w:rsidRPr="00F440C6" w:rsidRDefault="004C1BBA" w:rsidP="004C1BBA">
            <w:pPr>
              <w:rPr>
                <w:rFonts w:ascii="Tahoma" w:hAnsi="Tahoma" w:cs="Tahoma"/>
                <w:sz w:val="20"/>
                <w:szCs w:val="20"/>
              </w:rPr>
            </w:pPr>
          </w:p>
        </w:tc>
      </w:tr>
      <w:tr w:rsidR="004C1BBA" w:rsidRPr="00F440C6" w:rsidTr="00F440C6">
        <w:tc>
          <w:tcPr>
            <w:tcW w:w="2508" w:type="dxa"/>
          </w:tcPr>
          <w:p w:rsidR="004C1BBA" w:rsidRPr="00F440C6" w:rsidRDefault="004C1BBA" w:rsidP="00085BB6">
            <w:pPr>
              <w:rPr>
                <w:rFonts w:ascii="Tahoma" w:hAnsi="Tahoma" w:cs="Tahoma"/>
                <w:b/>
                <w:sz w:val="20"/>
                <w:szCs w:val="20"/>
              </w:rPr>
            </w:pPr>
            <w:r w:rsidRPr="00F440C6">
              <w:rPr>
                <w:rFonts w:ascii="Tahoma" w:hAnsi="Tahoma" w:cs="Tahoma"/>
                <w:b/>
                <w:sz w:val="20"/>
                <w:szCs w:val="20"/>
              </w:rPr>
              <w:t>Support (</w:t>
            </w:r>
            <w:r w:rsidR="00085BB6" w:rsidRPr="00F440C6">
              <w:rPr>
                <w:rFonts w:ascii="Tahoma" w:hAnsi="Tahoma" w:cs="Tahoma"/>
                <w:b/>
                <w:sz w:val="20"/>
                <w:szCs w:val="20"/>
              </w:rPr>
              <w:t>mark one</w:t>
            </w:r>
            <w:r w:rsidRPr="00F440C6">
              <w:rPr>
                <w:rFonts w:ascii="Tahoma" w:hAnsi="Tahoma" w:cs="Tahoma"/>
                <w:b/>
                <w:sz w:val="20"/>
                <w:szCs w:val="20"/>
              </w:rPr>
              <w:t>)</w:t>
            </w:r>
          </w:p>
        </w:tc>
        <w:tc>
          <w:tcPr>
            <w:tcW w:w="2356" w:type="dxa"/>
          </w:tcPr>
          <w:p w:rsidR="004C1BBA" w:rsidRPr="00F440C6" w:rsidRDefault="004C1BBA" w:rsidP="004C1BBA">
            <w:pPr>
              <w:rPr>
                <w:rFonts w:ascii="Tahoma" w:hAnsi="Tahoma" w:cs="Tahoma"/>
                <w:sz w:val="20"/>
                <w:szCs w:val="20"/>
              </w:rPr>
            </w:pPr>
            <w:r w:rsidRPr="00F440C6">
              <w:rPr>
                <w:rFonts w:ascii="Tahoma" w:hAnsi="Tahoma" w:cs="Tahoma"/>
                <w:sz w:val="20"/>
                <w:szCs w:val="20"/>
              </w:rPr>
              <w:t>Strong</w:t>
            </w:r>
            <w:r w:rsidR="00085BB6" w:rsidRPr="00F440C6">
              <w:rPr>
                <w:rFonts w:ascii="Tahoma" w:hAnsi="Tahoma" w:cs="Tahoma"/>
                <w:sz w:val="20"/>
                <w:szCs w:val="20"/>
              </w:rPr>
              <w:t xml:space="preserve">  </w:t>
            </w:r>
            <w:r w:rsidR="00085BB6" w:rsidRPr="00F440C6">
              <w:rPr>
                <w:rFonts w:ascii="Tahoma" w:hAnsi="Tahoma" w:cs="Tahoma"/>
                <w:sz w:val="20"/>
                <w:szCs w:val="20"/>
              </w:rPr>
              <w:sym w:font="Wingdings" w:char="F0A8"/>
            </w:r>
          </w:p>
        </w:tc>
        <w:tc>
          <w:tcPr>
            <w:tcW w:w="2356" w:type="dxa"/>
          </w:tcPr>
          <w:p w:rsidR="004C1BBA" w:rsidRPr="00F440C6" w:rsidRDefault="004C1BBA" w:rsidP="004C1BBA">
            <w:pPr>
              <w:rPr>
                <w:rFonts w:ascii="Tahoma" w:hAnsi="Tahoma" w:cs="Tahoma"/>
                <w:sz w:val="20"/>
                <w:szCs w:val="20"/>
              </w:rPr>
            </w:pPr>
            <w:r w:rsidRPr="00F440C6">
              <w:rPr>
                <w:rFonts w:ascii="Tahoma" w:hAnsi="Tahoma" w:cs="Tahoma"/>
                <w:sz w:val="20"/>
                <w:szCs w:val="20"/>
              </w:rPr>
              <w:t>Moderate</w:t>
            </w:r>
            <w:r w:rsidR="00085BB6" w:rsidRPr="00F440C6">
              <w:rPr>
                <w:rFonts w:ascii="Tahoma" w:hAnsi="Tahoma" w:cs="Tahoma"/>
                <w:sz w:val="20"/>
                <w:szCs w:val="20"/>
              </w:rPr>
              <w:t xml:space="preserve">  </w:t>
            </w:r>
            <w:r w:rsidR="00085BB6" w:rsidRPr="00F440C6">
              <w:rPr>
                <w:rFonts w:ascii="Tahoma" w:hAnsi="Tahoma" w:cs="Tahoma"/>
                <w:sz w:val="20"/>
                <w:szCs w:val="20"/>
              </w:rPr>
              <w:sym w:font="Wingdings" w:char="F0A8"/>
            </w:r>
          </w:p>
        </w:tc>
        <w:tc>
          <w:tcPr>
            <w:tcW w:w="3688" w:type="dxa"/>
          </w:tcPr>
          <w:p w:rsidR="004C1BBA" w:rsidRPr="00F440C6" w:rsidRDefault="004C1BBA" w:rsidP="004C1BBA">
            <w:pPr>
              <w:rPr>
                <w:rFonts w:ascii="Tahoma" w:hAnsi="Tahoma" w:cs="Tahoma"/>
                <w:sz w:val="20"/>
                <w:szCs w:val="20"/>
              </w:rPr>
            </w:pPr>
            <w:r w:rsidRPr="00F440C6">
              <w:rPr>
                <w:rFonts w:ascii="Tahoma" w:hAnsi="Tahoma" w:cs="Tahoma"/>
                <w:sz w:val="20"/>
                <w:szCs w:val="20"/>
              </w:rPr>
              <w:t>No Fund</w:t>
            </w:r>
            <w:r w:rsidR="00085BB6" w:rsidRPr="00F440C6">
              <w:rPr>
                <w:rFonts w:ascii="Tahoma" w:hAnsi="Tahoma" w:cs="Tahoma"/>
                <w:sz w:val="20"/>
                <w:szCs w:val="20"/>
              </w:rPr>
              <w:t xml:space="preserve">  </w:t>
            </w:r>
            <w:r w:rsidR="00085BB6" w:rsidRPr="00F440C6">
              <w:rPr>
                <w:rFonts w:ascii="Tahoma" w:hAnsi="Tahoma" w:cs="Tahoma"/>
                <w:sz w:val="20"/>
                <w:szCs w:val="20"/>
              </w:rPr>
              <w:sym w:font="Wingdings" w:char="F0A8"/>
            </w:r>
          </w:p>
        </w:tc>
      </w:tr>
      <w:tr w:rsidR="004C1BBA" w:rsidRPr="00F440C6" w:rsidTr="00F440C6">
        <w:tc>
          <w:tcPr>
            <w:tcW w:w="2508" w:type="dxa"/>
          </w:tcPr>
          <w:p w:rsidR="004C1BBA" w:rsidRPr="00F440C6" w:rsidRDefault="004C1BBA" w:rsidP="004C1BBA">
            <w:pPr>
              <w:rPr>
                <w:rFonts w:ascii="Tahoma" w:hAnsi="Tahoma" w:cs="Tahoma"/>
                <w:b/>
                <w:sz w:val="20"/>
                <w:szCs w:val="20"/>
              </w:rPr>
            </w:pPr>
            <w:r w:rsidRPr="00F440C6">
              <w:rPr>
                <w:rFonts w:ascii="Tahoma" w:hAnsi="Tahoma" w:cs="Tahoma"/>
                <w:b/>
                <w:sz w:val="20"/>
                <w:szCs w:val="20"/>
              </w:rPr>
              <w:t>Suggested Amount</w:t>
            </w:r>
          </w:p>
        </w:tc>
        <w:tc>
          <w:tcPr>
            <w:tcW w:w="8400" w:type="dxa"/>
            <w:gridSpan w:val="3"/>
          </w:tcPr>
          <w:p w:rsidR="004C1BBA" w:rsidRPr="00F440C6" w:rsidRDefault="004C1BBA" w:rsidP="004C1BBA">
            <w:pPr>
              <w:rPr>
                <w:rFonts w:ascii="Tahoma" w:hAnsi="Tahoma" w:cs="Tahoma"/>
                <w:sz w:val="20"/>
                <w:szCs w:val="20"/>
              </w:rPr>
            </w:pPr>
          </w:p>
        </w:tc>
      </w:tr>
      <w:tr w:rsidR="004C1BBA" w:rsidRPr="00F440C6" w:rsidTr="00F440C6">
        <w:tc>
          <w:tcPr>
            <w:tcW w:w="10908" w:type="dxa"/>
            <w:gridSpan w:val="4"/>
          </w:tcPr>
          <w:p w:rsidR="0073259F" w:rsidRPr="00F440C6" w:rsidRDefault="00E94788" w:rsidP="00E94788">
            <w:pPr>
              <w:rPr>
                <w:rFonts w:ascii="Tahoma" w:hAnsi="Tahoma" w:cs="Tahoma"/>
                <w:b/>
                <w:smallCaps/>
                <w:sz w:val="20"/>
                <w:szCs w:val="20"/>
              </w:rPr>
            </w:pPr>
            <w:r w:rsidRPr="00F440C6">
              <w:rPr>
                <w:rFonts w:ascii="Tahoma" w:hAnsi="Tahoma" w:cs="Tahoma"/>
                <w:b/>
                <w:smallCaps/>
                <w:sz w:val="20"/>
                <w:szCs w:val="20"/>
              </w:rPr>
              <w:t>PRIORITY FOR THE POOR &amp; ORGANIZATIONAL MEMBERSHIP</w:t>
            </w:r>
          </w:p>
          <w:p w:rsidR="00E94788" w:rsidRPr="00F440C6" w:rsidRDefault="00E94788" w:rsidP="00E94788">
            <w:pPr>
              <w:rPr>
                <w:rFonts w:ascii="Tahoma" w:hAnsi="Tahoma" w:cs="Tahoma"/>
                <w:sz w:val="20"/>
                <w:szCs w:val="20"/>
              </w:rPr>
            </w:pPr>
            <w:r w:rsidRPr="00F440C6">
              <w:rPr>
                <w:rFonts w:ascii="Tahoma" w:hAnsi="Tahoma" w:cs="Tahoma"/>
                <w:sz w:val="20"/>
                <w:szCs w:val="20"/>
              </w:rPr>
              <w:t>At least 50% of the organization's beneficiaries must be people living in poverty.  Also, those living in poverty must have the dominant voice in the organization</w:t>
            </w:r>
            <w:r w:rsidR="00C04C0D">
              <w:rPr>
                <w:rFonts w:ascii="Tahoma" w:hAnsi="Tahoma" w:cs="Tahoma"/>
                <w:sz w:val="20"/>
                <w:szCs w:val="20"/>
              </w:rPr>
              <w:t>.  For more information about CCHD and the priority for the poor, please</w:t>
            </w:r>
            <w:r w:rsidR="004D0FC2">
              <w:rPr>
                <w:rFonts w:ascii="Tahoma" w:hAnsi="Tahoma" w:cs="Tahoma"/>
                <w:sz w:val="20"/>
                <w:szCs w:val="20"/>
              </w:rPr>
              <w:t xml:space="preserve"> see CCHD’s </w:t>
            </w:r>
            <w:hyperlink r:id="rId6" w:history="1">
              <w:r w:rsidR="004D0FC2" w:rsidRPr="00701A35">
                <w:rPr>
                  <w:rStyle w:val="Hyperlink"/>
                  <w:rFonts w:ascii="Tahoma" w:hAnsi="Tahoma" w:cs="Tahoma"/>
                  <w:sz w:val="20"/>
                  <w:szCs w:val="20"/>
                </w:rPr>
                <w:t>Review and Renewal</w:t>
              </w:r>
            </w:hyperlink>
            <w:r w:rsidR="004D0FC2">
              <w:rPr>
                <w:rFonts w:ascii="Tahoma" w:hAnsi="Tahoma" w:cs="Tahoma"/>
                <w:sz w:val="20"/>
                <w:szCs w:val="20"/>
              </w:rPr>
              <w:t xml:space="preserve"> document</w:t>
            </w:r>
            <w:r w:rsidR="00C04C0D">
              <w:rPr>
                <w:rFonts w:ascii="Tahoma" w:hAnsi="Tahoma" w:cs="Tahoma"/>
                <w:sz w:val="20"/>
                <w:szCs w:val="20"/>
              </w:rPr>
              <w:t>.</w:t>
            </w:r>
            <w:r w:rsidR="004D0FC2">
              <w:rPr>
                <w:rFonts w:ascii="Tahoma" w:hAnsi="Tahoma" w:cs="Tahoma"/>
                <w:sz w:val="20"/>
                <w:szCs w:val="20"/>
              </w:rPr>
              <w:t xml:space="preserve">   </w:t>
            </w:r>
          </w:p>
          <w:p w:rsidR="00E94788" w:rsidRPr="00F440C6" w:rsidRDefault="00E94788" w:rsidP="00F440C6">
            <w:pPr>
              <w:numPr>
                <w:ilvl w:val="0"/>
                <w:numId w:val="3"/>
              </w:numPr>
              <w:ind w:left="270" w:hanging="180"/>
              <w:rPr>
                <w:rFonts w:ascii="Tahoma" w:hAnsi="Tahoma" w:cs="Tahoma"/>
                <w:sz w:val="20"/>
                <w:szCs w:val="20"/>
              </w:rPr>
            </w:pPr>
            <w:r w:rsidRPr="00F440C6">
              <w:rPr>
                <w:rFonts w:ascii="Tahoma" w:hAnsi="Tahoma" w:cs="Tahoma"/>
                <w:sz w:val="20"/>
                <w:szCs w:val="20"/>
              </w:rPr>
              <w:t xml:space="preserve">One way of measuring whether people living in poverty have the dominant voice in the organization is for at least 50% of those who plan, implement and make policy for the project be living in poverty.  What percentage of those who plan, implement and make policy for the organization are people living in poverty? </w:t>
            </w:r>
          </w:p>
          <w:p w:rsidR="00E94788" w:rsidRPr="00F440C6" w:rsidRDefault="00E94788" w:rsidP="00F440C6">
            <w:pPr>
              <w:numPr>
                <w:ilvl w:val="0"/>
                <w:numId w:val="3"/>
              </w:numPr>
              <w:ind w:left="270" w:hanging="180"/>
              <w:rPr>
                <w:rFonts w:ascii="Tahoma" w:hAnsi="Tahoma" w:cs="Tahoma"/>
                <w:sz w:val="20"/>
                <w:szCs w:val="20"/>
              </w:rPr>
            </w:pPr>
            <w:r w:rsidRPr="00F440C6">
              <w:rPr>
                <w:rFonts w:ascii="Tahoma" w:hAnsi="Tahoma" w:cs="Tahoma"/>
                <w:sz w:val="20"/>
                <w:szCs w:val="20"/>
              </w:rPr>
              <w:t xml:space="preserve">If less than 50% what other structures and processes are in place to ensure that poor people have a dominant voice in the organization? </w:t>
            </w:r>
          </w:p>
          <w:p w:rsidR="00E94788" w:rsidRPr="00F440C6" w:rsidRDefault="00E94788" w:rsidP="00F440C6">
            <w:pPr>
              <w:numPr>
                <w:ilvl w:val="0"/>
                <w:numId w:val="3"/>
              </w:numPr>
              <w:ind w:left="270" w:hanging="180"/>
              <w:rPr>
                <w:rFonts w:ascii="Tahoma" w:hAnsi="Tahoma" w:cs="Tahoma"/>
                <w:sz w:val="20"/>
                <w:szCs w:val="20"/>
              </w:rPr>
            </w:pPr>
            <w:r w:rsidRPr="00F440C6">
              <w:rPr>
                <w:rFonts w:ascii="Tahoma" w:hAnsi="Tahoma" w:cs="Tahoma"/>
                <w:sz w:val="20"/>
                <w:szCs w:val="20"/>
              </w:rPr>
              <w:t xml:space="preserve">How is the board accountable to organizational members? </w:t>
            </w:r>
          </w:p>
          <w:p w:rsidR="00E94788" w:rsidRPr="00F440C6" w:rsidRDefault="00E94788" w:rsidP="00F440C6">
            <w:pPr>
              <w:numPr>
                <w:ilvl w:val="0"/>
                <w:numId w:val="3"/>
              </w:numPr>
              <w:ind w:left="270" w:hanging="180"/>
              <w:rPr>
                <w:rFonts w:ascii="Tahoma" w:hAnsi="Tahoma" w:cs="Tahoma"/>
                <w:sz w:val="20"/>
                <w:szCs w:val="20"/>
              </w:rPr>
            </w:pPr>
            <w:r w:rsidRPr="00F440C6">
              <w:rPr>
                <w:rFonts w:ascii="Tahoma" w:hAnsi="Tahoma" w:cs="Tahoma"/>
                <w:sz w:val="20"/>
                <w:szCs w:val="20"/>
              </w:rPr>
              <w:t>How are low-income people involved in the organization's decision-making processes?</w:t>
            </w:r>
          </w:p>
          <w:p w:rsidR="00E94788" w:rsidRPr="00F440C6" w:rsidRDefault="00E94788" w:rsidP="00F440C6">
            <w:pPr>
              <w:numPr>
                <w:ilvl w:val="0"/>
                <w:numId w:val="3"/>
              </w:numPr>
              <w:ind w:left="270" w:hanging="180"/>
              <w:rPr>
                <w:rFonts w:ascii="Tahoma" w:hAnsi="Tahoma" w:cs="Tahoma"/>
                <w:sz w:val="20"/>
                <w:szCs w:val="20"/>
              </w:rPr>
            </w:pPr>
            <w:r w:rsidRPr="00F440C6">
              <w:rPr>
                <w:rFonts w:ascii="Tahoma" w:hAnsi="Tahoma" w:cs="Tahoma"/>
                <w:sz w:val="20"/>
                <w:szCs w:val="20"/>
              </w:rPr>
              <w:t>How does the organization prepare low-income people to take leadership positions within the organization?</w:t>
            </w:r>
          </w:p>
          <w:p w:rsidR="00E94788" w:rsidRPr="00F440C6" w:rsidRDefault="00E94788" w:rsidP="00F440C6">
            <w:pPr>
              <w:numPr>
                <w:ilvl w:val="0"/>
                <w:numId w:val="3"/>
              </w:numPr>
              <w:ind w:left="270" w:hanging="180"/>
              <w:rPr>
                <w:rFonts w:ascii="Tahoma" w:hAnsi="Tahoma" w:cs="Tahoma"/>
                <w:sz w:val="20"/>
                <w:szCs w:val="20"/>
              </w:rPr>
            </w:pPr>
            <w:r w:rsidRPr="00F440C6">
              <w:rPr>
                <w:rFonts w:ascii="Tahoma" w:hAnsi="Tahoma" w:cs="Tahoma"/>
                <w:sz w:val="20"/>
                <w:szCs w:val="20"/>
              </w:rPr>
              <w:t>If the applicant does not demonstrate priority for the poor in its decision-making at this time, do they have a realistic plan and timeline to achieve this goal?</w:t>
            </w:r>
          </w:p>
          <w:p w:rsidR="004C1BBA" w:rsidRPr="00F440C6" w:rsidRDefault="00E94788" w:rsidP="00F440C6">
            <w:pPr>
              <w:numPr>
                <w:ilvl w:val="0"/>
                <w:numId w:val="3"/>
              </w:numPr>
              <w:ind w:left="270" w:hanging="180"/>
              <w:rPr>
                <w:rFonts w:ascii="Tahoma" w:hAnsi="Tahoma" w:cs="Tahoma"/>
                <w:sz w:val="20"/>
                <w:szCs w:val="20"/>
              </w:rPr>
            </w:pPr>
            <w:r w:rsidRPr="00F440C6">
              <w:rPr>
                <w:rFonts w:ascii="Tahoma" w:hAnsi="Tahoma" w:cs="Tahoma"/>
                <w:sz w:val="20"/>
                <w:szCs w:val="20"/>
              </w:rPr>
              <w:t>If this is also an Interim Report does the organization demonstrate sufficient progress in this area?</w:t>
            </w:r>
          </w:p>
          <w:p w:rsidR="004C1BBA" w:rsidRPr="00F440C6" w:rsidRDefault="004C1BBA" w:rsidP="004C1BBA">
            <w:pPr>
              <w:rPr>
                <w:rFonts w:ascii="Tahoma" w:hAnsi="Tahoma" w:cs="Tahoma"/>
                <w:sz w:val="20"/>
                <w:szCs w:val="20"/>
              </w:rPr>
            </w:pPr>
          </w:p>
        </w:tc>
      </w:tr>
      <w:tr w:rsidR="004C1BBA" w:rsidRPr="00F440C6" w:rsidTr="00F440C6">
        <w:tc>
          <w:tcPr>
            <w:tcW w:w="10908" w:type="dxa"/>
            <w:gridSpan w:val="4"/>
          </w:tcPr>
          <w:p w:rsidR="0073259F" w:rsidRPr="00F440C6" w:rsidRDefault="0073259F" w:rsidP="00E94788">
            <w:pPr>
              <w:rPr>
                <w:rFonts w:ascii="Tahoma" w:hAnsi="Tahoma" w:cs="Tahoma"/>
                <w:b/>
                <w:smallCaps/>
                <w:sz w:val="20"/>
                <w:szCs w:val="20"/>
              </w:rPr>
            </w:pPr>
            <w:r w:rsidRPr="00F440C6">
              <w:rPr>
                <w:rFonts w:ascii="Tahoma" w:hAnsi="Tahoma" w:cs="Tahoma"/>
                <w:b/>
                <w:smallCaps/>
                <w:sz w:val="20"/>
                <w:szCs w:val="20"/>
              </w:rPr>
              <w:t>INSTITUTIONAL CHANGE</w:t>
            </w:r>
          </w:p>
          <w:p w:rsidR="00E94788" w:rsidRPr="00F440C6" w:rsidRDefault="00E94788" w:rsidP="00E94788">
            <w:pPr>
              <w:rPr>
                <w:rFonts w:ascii="Tahoma" w:hAnsi="Tahoma" w:cs="Tahoma"/>
                <w:sz w:val="20"/>
                <w:szCs w:val="20"/>
              </w:rPr>
            </w:pPr>
            <w:r w:rsidRPr="00F440C6">
              <w:rPr>
                <w:rFonts w:ascii="Tahoma" w:hAnsi="Tahoma" w:cs="Tahoma"/>
                <w:b/>
                <w:smallCaps/>
                <w:sz w:val="20"/>
                <w:szCs w:val="20"/>
              </w:rPr>
              <w:t xml:space="preserve"> </w:t>
            </w:r>
            <w:r w:rsidRPr="00F440C6">
              <w:rPr>
                <w:rFonts w:ascii="Tahoma" w:hAnsi="Tahoma" w:cs="Tahoma"/>
                <w:sz w:val="20"/>
                <w:szCs w:val="20"/>
              </w:rPr>
              <w:t>CCHD defines institutional change as:</w:t>
            </w:r>
            <w:r w:rsidRPr="00F440C6">
              <w:rPr>
                <w:rFonts w:ascii="Tahoma" w:hAnsi="Tahoma" w:cs="Tahoma"/>
                <w:smallCaps/>
                <w:sz w:val="20"/>
                <w:szCs w:val="20"/>
              </w:rPr>
              <w:t xml:space="preserve"> </w:t>
            </w:r>
            <w:r w:rsidRPr="00F440C6">
              <w:rPr>
                <w:rFonts w:ascii="Tahoma" w:hAnsi="Tahoma" w:cs="Tahoma"/>
                <w:sz w:val="20"/>
                <w:szCs w:val="20"/>
              </w:rPr>
              <w:t xml:space="preserve">(a) a modification of existing laws and/or policies; (b) establishment of alternative structures and /or redistribution of decision-making powers; </w:t>
            </w:r>
          </w:p>
          <w:p w:rsidR="00E94788" w:rsidRPr="00F440C6" w:rsidRDefault="00E94788" w:rsidP="00F440C6">
            <w:pPr>
              <w:numPr>
                <w:ilvl w:val="0"/>
                <w:numId w:val="4"/>
              </w:numPr>
              <w:ind w:left="270" w:hanging="180"/>
              <w:rPr>
                <w:rFonts w:ascii="Tahoma" w:hAnsi="Tahoma" w:cs="Tahoma"/>
                <w:sz w:val="20"/>
                <w:szCs w:val="20"/>
              </w:rPr>
            </w:pPr>
            <w:r w:rsidRPr="00F440C6">
              <w:rPr>
                <w:rFonts w:ascii="Tahoma" w:hAnsi="Tahoma" w:cs="Tahoma"/>
                <w:sz w:val="20"/>
                <w:szCs w:val="20"/>
              </w:rPr>
              <w:t xml:space="preserve">Does the organization understand CCHD's definition of institutional change? What concrete change in laws, policies, or establishment of alternative structure is the organization proposing? </w:t>
            </w:r>
          </w:p>
          <w:p w:rsidR="00E94788" w:rsidRPr="00F440C6" w:rsidRDefault="00E94788" w:rsidP="00F440C6">
            <w:pPr>
              <w:numPr>
                <w:ilvl w:val="0"/>
                <w:numId w:val="4"/>
              </w:numPr>
              <w:ind w:left="270" w:hanging="180"/>
              <w:rPr>
                <w:rFonts w:ascii="Tahoma" w:hAnsi="Tahoma" w:cs="Tahoma"/>
                <w:sz w:val="20"/>
                <w:szCs w:val="20"/>
              </w:rPr>
            </w:pPr>
            <w:r w:rsidRPr="00F440C6">
              <w:rPr>
                <w:rFonts w:ascii="Tahoma" w:hAnsi="Tahoma" w:cs="Tahoma"/>
                <w:sz w:val="20"/>
                <w:szCs w:val="20"/>
              </w:rPr>
              <w:t>Are the institutional change goals and activities timeline realistic given the organization's capacity (number of leaders, size of constituency, and experience of staff)?</w:t>
            </w:r>
          </w:p>
          <w:p w:rsidR="00E94788" w:rsidRPr="00F440C6" w:rsidRDefault="00E94788" w:rsidP="00F440C6">
            <w:pPr>
              <w:numPr>
                <w:ilvl w:val="0"/>
                <w:numId w:val="4"/>
              </w:numPr>
              <w:ind w:left="270" w:hanging="180"/>
              <w:rPr>
                <w:rFonts w:ascii="Tahoma" w:hAnsi="Tahoma" w:cs="Tahoma"/>
                <w:sz w:val="20"/>
                <w:szCs w:val="20"/>
              </w:rPr>
            </w:pPr>
            <w:r w:rsidRPr="00F440C6">
              <w:rPr>
                <w:rFonts w:ascii="Tahoma" w:hAnsi="Tahoma" w:cs="Tahoma"/>
                <w:sz w:val="20"/>
                <w:szCs w:val="20"/>
              </w:rPr>
              <w:t>What specific change(s) has led to the reduction and/or alleviation of poverty?</w:t>
            </w:r>
          </w:p>
          <w:p w:rsidR="00E94788" w:rsidRPr="00F440C6" w:rsidRDefault="00E94788" w:rsidP="00F440C6">
            <w:pPr>
              <w:numPr>
                <w:ilvl w:val="0"/>
                <w:numId w:val="4"/>
              </w:numPr>
              <w:ind w:left="270" w:hanging="180"/>
              <w:rPr>
                <w:rFonts w:ascii="Tahoma" w:hAnsi="Tahoma" w:cs="Tahoma"/>
                <w:sz w:val="20"/>
                <w:szCs w:val="20"/>
              </w:rPr>
            </w:pPr>
            <w:r w:rsidRPr="00F440C6">
              <w:rPr>
                <w:rFonts w:ascii="Tahoma" w:hAnsi="Tahoma" w:cs="Tahoma"/>
                <w:sz w:val="20"/>
                <w:szCs w:val="20"/>
              </w:rPr>
              <w:t>Does the group have a recent track record of success in achieving institutional change?</w:t>
            </w:r>
          </w:p>
          <w:p w:rsidR="004C1BBA" w:rsidRPr="00F440C6" w:rsidRDefault="00E94788" w:rsidP="00F440C6">
            <w:pPr>
              <w:numPr>
                <w:ilvl w:val="0"/>
                <w:numId w:val="4"/>
              </w:numPr>
              <w:ind w:left="270" w:hanging="180"/>
              <w:rPr>
                <w:rFonts w:ascii="Tahoma" w:hAnsi="Tahoma" w:cs="Tahoma"/>
                <w:sz w:val="20"/>
                <w:szCs w:val="20"/>
              </w:rPr>
            </w:pPr>
            <w:r w:rsidRPr="00F440C6">
              <w:rPr>
                <w:rFonts w:ascii="Tahoma" w:hAnsi="Tahoma" w:cs="Tahoma"/>
                <w:sz w:val="20"/>
                <w:szCs w:val="20"/>
              </w:rPr>
              <w:t>If this is a refunding request, does the Interim Report demonstrate sufficient progress in meeting the applicant's stated goals for institutional change?</w:t>
            </w:r>
          </w:p>
          <w:p w:rsidR="004C1BBA" w:rsidRPr="00F440C6" w:rsidRDefault="004C1BBA" w:rsidP="004C1BBA">
            <w:pPr>
              <w:rPr>
                <w:rFonts w:ascii="Tahoma" w:hAnsi="Tahoma" w:cs="Tahoma"/>
                <w:sz w:val="20"/>
                <w:szCs w:val="20"/>
              </w:rPr>
            </w:pPr>
          </w:p>
        </w:tc>
      </w:tr>
      <w:tr w:rsidR="004C1BBA" w:rsidRPr="00F440C6" w:rsidTr="00F440C6">
        <w:tc>
          <w:tcPr>
            <w:tcW w:w="10908" w:type="dxa"/>
            <w:gridSpan w:val="4"/>
          </w:tcPr>
          <w:p w:rsidR="0073259F" w:rsidRPr="00F440C6" w:rsidRDefault="0073259F" w:rsidP="00E94788">
            <w:pPr>
              <w:rPr>
                <w:rFonts w:ascii="Tahoma" w:hAnsi="Tahoma" w:cs="Tahoma"/>
                <w:b/>
                <w:smallCaps/>
                <w:sz w:val="20"/>
                <w:szCs w:val="20"/>
              </w:rPr>
            </w:pPr>
            <w:r w:rsidRPr="00F440C6">
              <w:rPr>
                <w:rFonts w:ascii="Tahoma" w:hAnsi="Tahoma" w:cs="Tahoma"/>
                <w:b/>
                <w:smallCaps/>
                <w:sz w:val="20"/>
                <w:szCs w:val="20"/>
              </w:rPr>
              <w:t>LEADERSHIP DEVELOPMENT</w:t>
            </w:r>
          </w:p>
          <w:p w:rsidR="00E94788" w:rsidRPr="00F440C6" w:rsidRDefault="00E94788" w:rsidP="00E94788">
            <w:pPr>
              <w:rPr>
                <w:rFonts w:ascii="Tahoma" w:hAnsi="Tahoma" w:cs="Tahoma"/>
                <w:sz w:val="20"/>
                <w:szCs w:val="20"/>
              </w:rPr>
            </w:pPr>
            <w:r w:rsidRPr="00F440C6">
              <w:rPr>
                <w:rFonts w:ascii="Tahoma" w:hAnsi="Tahoma" w:cs="Tahoma"/>
                <w:sz w:val="20"/>
                <w:szCs w:val="20"/>
              </w:rPr>
              <w:t>Ongoing leadership development is considered essential in CCHD's criteria. Skills trainings, social analysis, issue identification, elements of organizing, fundraising, board development, etc. are important facets of leadership development.</w:t>
            </w:r>
          </w:p>
          <w:p w:rsidR="00E94788" w:rsidRPr="00F440C6" w:rsidRDefault="00E94788" w:rsidP="00F440C6">
            <w:pPr>
              <w:numPr>
                <w:ilvl w:val="0"/>
                <w:numId w:val="6"/>
              </w:numPr>
              <w:ind w:left="270" w:hanging="180"/>
              <w:rPr>
                <w:rFonts w:ascii="Tahoma" w:hAnsi="Tahoma" w:cs="Tahoma"/>
                <w:sz w:val="20"/>
                <w:szCs w:val="20"/>
              </w:rPr>
            </w:pPr>
            <w:r w:rsidRPr="00F440C6">
              <w:rPr>
                <w:rFonts w:ascii="Tahoma" w:hAnsi="Tahoma" w:cs="Tahoma"/>
                <w:sz w:val="20"/>
                <w:szCs w:val="20"/>
              </w:rPr>
              <w:t>What percentage of the leadership is low-income?</w:t>
            </w:r>
          </w:p>
          <w:p w:rsidR="00E94788" w:rsidRPr="00F440C6" w:rsidRDefault="00E94788" w:rsidP="00F440C6">
            <w:pPr>
              <w:numPr>
                <w:ilvl w:val="0"/>
                <w:numId w:val="6"/>
              </w:numPr>
              <w:ind w:left="270" w:hanging="180"/>
              <w:rPr>
                <w:rFonts w:ascii="Tahoma" w:hAnsi="Tahoma" w:cs="Tahoma"/>
                <w:sz w:val="20"/>
                <w:szCs w:val="20"/>
              </w:rPr>
            </w:pPr>
            <w:r w:rsidRPr="00F440C6">
              <w:rPr>
                <w:rFonts w:ascii="Tahoma" w:hAnsi="Tahoma" w:cs="Tahoma"/>
                <w:sz w:val="20"/>
                <w:szCs w:val="20"/>
              </w:rPr>
              <w:t>Is there an ongoing process to recruit and train new leaders? What percentage of leaders is new to the organization?</w:t>
            </w:r>
          </w:p>
          <w:p w:rsidR="004C1BBA" w:rsidRPr="00F440C6" w:rsidRDefault="00E94788" w:rsidP="00F440C6">
            <w:pPr>
              <w:numPr>
                <w:ilvl w:val="0"/>
                <w:numId w:val="6"/>
              </w:numPr>
              <w:ind w:left="270" w:hanging="180"/>
              <w:rPr>
                <w:rFonts w:ascii="Tahoma" w:hAnsi="Tahoma" w:cs="Tahoma"/>
                <w:sz w:val="20"/>
                <w:szCs w:val="20"/>
              </w:rPr>
            </w:pPr>
            <w:r w:rsidRPr="00F440C6">
              <w:rPr>
                <w:rFonts w:ascii="Tahoma" w:hAnsi="Tahoma" w:cs="Tahoma"/>
                <w:sz w:val="20"/>
                <w:szCs w:val="20"/>
              </w:rPr>
              <w:t>If this is a refunding request, does the Interim Report show progress in meeting the groups' leadership development goals?</w:t>
            </w:r>
          </w:p>
          <w:p w:rsidR="004C1BBA" w:rsidRPr="00F440C6" w:rsidRDefault="004C1BBA" w:rsidP="004C1BBA">
            <w:pPr>
              <w:rPr>
                <w:rFonts w:ascii="Tahoma" w:hAnsi="Tahoma" w:cs="Tahoma"/>
                <w:sz w:val="20"/>
                <w:szCs w:val="20"/>
              </w:rPr>
            </w:pPr>
          </w:p>
        </w:tc>
      </w:tr>
      <w:tr w:rsidR="004C1BBA" w:rsidRPr="00F440C6" w:rsidTr="00F440C6">
        <w:tc>
          <w:tcPr>
            <w:tcW w:w="10908" w:type="dxa"/>
            <w:gridSpan w:val="4"/>
          </w:tcPr>
          <w:p w:rsidR="0073259F" w:rsidRPr="00F440C6" w:rsidRDefault="0073259F" w:rsidP="00E94788">
            <w:pPr>
              <w:rPr>
                <w:rFonts w:ascii="Tahoma" w:hAnsi="Tahoma" w:cs="Tahoma"/>
                <w:b/>
                <w:smallCaps/>
                <w:sz w:val="20"/>
                <w:szCs w:val="20"/>
              </w:rPr>
            </w:pPr>
            <w:r w:rsidRPr="00F440C6">
              <w:rPr>
                <w:rFonts w:ascii="Tahoma" w:hAnsi="Tahoma" w:cs="Tahoma"/>
                <w:b/>
                <w:smallCaps/>
                <w:sz w:val="20"/>
                <w:szCs w:val="20"/>
              </w:rPr>
              <w:t>ORGANIZATIONAL DEVELOPMENT</w:t>
            </w:r>
          </w:p>
          <w:p w:rsidR="00E94788" w:rsidRPr="00F440C6" w:rsidRDefault="00E94788" w:rsidP="00E94788">
            <w:pPr>
              <w:rPr>
                <w:rFonts w:ascii="Tahoma" w:hAnsi="Tahoma" w:cs="Tahoma"/>
                <w:sz w:val="20"/>
                <w:szCs w:val="20"/>
              </w:rPr>
            </w:pPr>
            <w:r w:rsidRPr="00F440C6">
              <w:rPr>
                <w:rFonts w:ascii="Tahoma" w:hAnsi="Tahoma" w:cs="Tahoma"/>
                <w:sz w:val="20"/>
                <w:szCs w:val="20"/>
              </w:rPr>
              <w:t>Organizations applying for funding must demonstrate the ability to achieve the goals outlined in the proposal. This can be established by documenting an organization's track record in creating institutional change and leadership development.</w:t>
            </w:r>
          </w:p>
          <w:p w:rsidR="00E94788" w:rsidRPr="00F440C6" w:rsidRDefault="00E94788" w:rsidP="00E94788">
            <w:pPr>
              <w:rPr>
                <w:rFonts w:ascii="Tahoma" w:hAnsi="Tahoma" w:cs="Tahoma"/>
                <w:sz w:val="20"/>
                <w:szCs w:val="20"/>
              </w:rPr>
            </w:pPr>
          </w:p>
          <w:p w:rsidR="00E94788" w:rsidRPr="00F440C6" w:rsidRDefault="00E94788" w:rsidP="00F440C6">
            <w:pPr>
              <w:numPr>
                <w:ilvl w:val="1"/>
                <w:numId w:val="9"/>
              </w:numPr>
              <w:ind w:left="270" w:hanging="180"/>
              <w:rPr>
                <w:rFonts w:ascii="Tahoma" w:hAnsi="Tahoma" w:cs="Tahoma"/>
                <w:sz w:val="20"/>
                <w:szCs w:val="20"/>
              </w:rPr>
            </w:pPr>
            <w:r w:rsidRPr="00F440C6">
              <w:rPr>
                <w:rFonts w:ascii="Tahoma" w:hAnsi="Tahoma" w:cs="Tahoma"/>
                <w:sz w:val="20"/>
                <w:szCs w:val="20"/>
              </w:rPr>
              <w:t xml:space="preserve">Does the applicant organization have a strong and functioning board? </w:t>
            </w:r>
          </w:p>
          <w:p w:rsidR="00E94788" w:rsidRPr="00F440C6" w:rsidRDefault="00E94788" w:rsidP="00F440C6">
            <w:pPr>
              <w:numPr>
                <w:ilvl w:val="1"/>
                <w:numId w:val="9"/>
              </w:numPr>
              <w:ind w:left="270" w:hanging="180"/>
              <w:rPr>
                <w:rFonts w:ascii="Tahoma" w:hAnsi="Tahoma" w:cs="Tahoma"/>
                <w:sz w:val="20"/>
                <w:szCs w:val="20"/>
              </w:rPr>
            </w:pPr>
            <w:r w:rsidRPr="00F440C6">
              <w:rPr>
                <w:rFonts w:ascii="Tahoma" w:hAnsi="Tahoma" w:cs="Tahoma"/>
                <w:sz w:val="20"/>
                <w:szCs w:val="20"/>
              </w:rPr>
              <w:t>Is there a system in place that ensures that the board acts on the wishes of the organization's members?</w:t>
            </w:r>
          </w:p>
          <w:p w:rsidR="00E94788" w:rsidRPr="00F440C6" w:rsidRDefault="00E94788" w:rsidP="00F440C6">
            <w:pPr>
              <w:numPr>
                <w:ilvl w:val="1"/>
                <w:numId w:val="9"/>
              </w:numPr>
              <w:ind w:left="270" w:hanging="180"/>
              <w:rPr>
                <w:rFonts w:ascii="Tahoma" w:hAnsi="Tahoma" w:cs="Tahoma"/>
                <w:sz w:val="20"/>
                <w:szCs w:val="20"/>
              </w:rPr>
            </w:pPr>
            <w:r w:rsidRPr="00F440C6">
              <w:rPr>
                <w:rFonts w:ascii="Tahoma" w:hAnsi="Tahoma" w:cs="Tahoma"/>
                <w:sz w:val="20"/>
                <w:szCs w:val="20"/>
              </w:rPr>
              <w:t xml:space="preserve">Does the organization have a clear way of identifying and keeping their membership involved? </w:t>
            </w:r>
          </w:p>
          <w:p w:rsidR="00E94788" w:rsidRPr="00F440C6" w:rsidRDefault="00E94788" w:rsidP="00F440C6">
            <w:pPr>
              <w:numPr>
                <w:ilvl w:val="1"/>
                <w:numId w:val="9"/>
              </w:numPr>
              <w:ind w:left="270" w:hanging="180"/>
              <w:rPr>
                <w:rFonts w:ascii="Tahoma" w:hAnsi="Tahoma" w:cs="Tahoma"/>
                <w:sz w:val="20"/>
                <w:szCs w:val="20"/>
              </w:rPr>
            </w:pPr>
            <w:r w:rsidRPr="00F440C6">
              <w:rPr>
                <w:rFonts w:ascii="Tahoma" w:hAnsi="Tahoma" w:cs="Tahoma"/>
                <w:sz w:val="20"/>
                <w:szCs w:val="20"/>
              </w:rPr>
              <w:t>Does the applicant organization have sufficient staff and trained leaders and a realistic timeline to effectively carry out its goals and objectives?</w:t>
            </w:r>
          </w:p>
          <w:p w:rsidR="00E94788" w:rsidRPr="00F440C6" w:rsidRDefault="00E94788" w:rsidP="00F440C6">
            <w:pPr>
              <w:numPr>
                <w:ilvl w:val="1"/>
                <w:numId w:val="9"/>
              </w:numPr>
              <w:ind w:left="270" w:hanging="180"/>
              <w:rPr>
                <w:rFonts w:ascii="Tahoma" w:hAnsi="Tahoma" w:cs="Tahoma"/>
                <w:sz w:val="20"/>
                <w:szCs w:val="20"/>
              </w:rPr>
            </w:pPr>
            <w:r w:rsidRPr="00F440C6">
              <w:rPr>
                <w:rFonts w:ascii="Tahoma" w:hAnsi="Tahoma" w:cs="Tahoma"/>
                <w:sz w:val="20"/>
                <w:szCs w:val="20"/>
              </w:rPr>
              <w:t>If technical assistance providers are to be used, are their credentials included and is a scope of work and budget provided in the application?</w:t>
            </w:r>
          </w:p>
          <w:p w:rsidR="004C1BBA" w:rsidRPr="00F440C6" w:rsidRDefault="00E94788" w:rsidP="00F440C6">
            <w:pPr>
              <w:numPr>
                <w:ilvl w:val="1"/>
                <w:numId w:val="9"/>
              </w:numPr>
              <w:ind w:left="270" w:hanging="180"/>
              <w:rPr>
                <w:rFonts w:ascii="Tahoma" w:hAnsi="Tahoma" w:cs="Tahoma"/>
                <w:sz w:val="20"/>
                <w:szCs w:val="20"/>
              </w:rPr>
            </w:pPr>
            <w:r w:rsidRPr="00F440C6">
              <w:rPr>
                <w:rFonts w:ascii="Tahoma" w:hAnsi="Tahoma" w:cs="Tahoma"/>
                <w:sz w:val="20"/>
                <w:szCs w:val="20"/>
              </w:rPr>
              <w:lastRenderedPageBreak/>
              <w:t>If this is a refunding request, does the Interim Report demonstrate sufficient progress in achieving stated goals?</w:t>
            </w:r>
          </w:p>
          <w:p w:rsidR="004C1BBA" w:rsidRPr="00F440C6" w:rsidRDefault="004C1BBA" w:rsidP="004C1BBA">
            <w:pPr>
              <w:rPr>
                <w:rFonts w:ascii="Tahoma" w:hAnsi="Tahoma" w:cs="Tahoma"/>
                <w:sz w:val="20"/>
                <w:szCs w:val="20"/>
              </w:rPr>
            </w:pPr>
          </w:p>
        </w:tc>
      </w:tr>
      <w:tr w:rsidR="004C1BBA" w:rsidRPr="00F440C6" w:rsidTr="00F440C6">
        <w:tc>
          <w:tcPr>
            <w:tcW w:w="10908" w:type="dxa"/>
            <w:gridSpan w:val="4"/>
          </w:tcPr>
          <w:p w:rsidR="0073259F" w:rsidRPr="00F440C6" w:rsidRDefault="0073259F" w:rsidP="00E94788">
            <w:pPr>
              <w:rPr>
                <w:rFonts w:ascii="Tahoma" w:hAnsi="Tahoma" w:cs="Tahoma"/>
                <w:b/>
                <w:smallCaps/>
                <w:sz w:val="20"/>
                <w:szCs w:val="20"/>
              </w:rPr>
            </w:pPr>
            <w:r w:rsidRPr="00F440C6">
              <w:rPr>
                <w:rFonts w:ascii="Tahoma" w:hAnsi="Tahoma" w:cs="Tahoma"/>
                <w:b/>
                <w:smallCaps/>
                <w:sz w:val="20"/>
                <w:szCs w:val="20"/>
              </w:rPr>
              <w:lastRenderedPageBreak/>
              <w:t>FINANCIAL CAPACITY</w:t>
            </w:r>
          </w:p>
          <w:p w:rsidR="00E94788" w:rsidRPr="00F440C6" w:rsidRDefault="00E94788" w:rsidP="00E94788">
            <w:pPr>
              <w:rPr>
                <w:rFonts w:ascii="Tahoma" w:hAnsi="Tahoma" w:cs="Tahoma"/>
                <w:sz w:val="20"/>
                <w:szCs w:val="20"/>
              </w:rPr>
            </w:pPr>
            <w:r w:rsidRPr="00F440C6">
              <w:rPr>
                <w:rFonts w:ascii="Tahoma" w:hAnsi="Tahoma" w:cs="Tahoma"/>
                <w:smallCaps/>
                <w:sz w:val="20"/>
                <w:szCs w:val="20"/>
              </w:rPr>
              <w:t xml:space="preserve"> </w:t>
            </w:r>
            <w:r w:rsidRPr="00F440C6">
              <w:rPr>
                <w:rFonts w:ascii="Tahoma" w:hAnsi="Tahoma" w:cs="Tahoma"/>
                <w:sz w:val="20"/>
                <w:szCs w:val="20"/>
              </w:rPr>
              <w:t>The ability to develop financial capacity is demonstrated by internal and external fundraising. Organizations should demonstrate to CCHD that they have been able to raise funds, and that they have current and future plans for increased support of their organization during and after CCHD funding.</w:t>
            </w:r>
          </w:p>
          <w:p w:rsidR="00E94788" w:rsidRPr="00F440C6" w:rsidRDefault="00E94788" w:rsidP="00F440C6">
            <w:pPr>
              <w:numPr>
                <w:ilvl w:val="1"/>
                <w:numId w:val="11"/>
              </w:numPr>
              <w:ind w:left="270" w:hanging="180"/>
              <w:rPr>
                <w:rFonts w:ascii="Tahoma" w:hAnsi="Tahoma" w:cs="Tahoma"/>
                <w:sz w:val="20"/>
                <w:szCs w:val="20"/>
              </w:rPr>
            </w:pPr>
            <w:r w:rsidRPr="00F440C6">
              <w:rPr>
                <w:rFonts w:ascii="Tahoma" w:hAnsi="Tahoma" w:cs="Tahoma"/>
                <w:sz w:val="20"/>
                <w:szCs w:val="20"/>
              </w:rPr>
              <w:t>Does the organization have a stable and diverse base of financial support as demonstrated by funding levels and types?</w:t>
            </w:r>
          </w:p>
          <w:p w:rsidR="00E94788" w:rsidRPr="00F440C6" w:rsidRDefault="00E94788" w:rsidP="00F440C6">
            <w:pPr>
              <w:numPr>
                <w:ilvl w:val="1"/>
                <w:numId w:val="11"/>
              </w:numPr>
              <w:ind w:left="270" w:hanging="180"/>
              <w:rPr>
                <w:rFonts w:ascii="Tahoma" w:hAnsi="Tahoma" w:cs="Tahoma"/>
                <w:sz w:val="20"/>
                <w:szCs w:val="20"/>
              </w:rPr>
            </w:pPr>
            <w:r w:rsidRPr="00F440C6">
              <w:rPr>
                <w:rFonts w:ascii="Tahoma" w:hAnsi="Tahoma" w:cs="Tahoma"/>
                <w:sz w:val="20"/>
                <w:szCs w:val="20"/>
              </w:rPr>
              <w:t>Has the organization provided a realistic plan that involves low-income leaders in budget decisions and fundraising?</w:t>
            </w:r>
          </w:p>
          <w:p w:rsidR="00E94788" w:rsidRPr="00F440C6" w:rsidRDefault="00E94788" w:rsidP="00F440C6">
            <w:pPr>
              <w:numPr>
                <w:ilvl w:val="1"/>
                <w:numId w:val="11"/>
              </w:numPr>
              <w:ind w:left="270" w:hanging="180"/>
              <w:rPr>
                <w:rFonts w:ascii="Tahoma" w:hAnsi="Tahoma" w:cs="Tahoma"/>
                <w:sz w:val="20"/>
                <w:szCs w:val="20"/>
              </w:rPr>
            </w:pPr>
            <w:r w:rsidRPr="00F440C6">
              <w:rPr>
                <w:rFonts w:ascii="Tahoma" w:hAnsi="Tahoma" w:cs="Tahoma"/>
                <w:sz w:val="20"/>
                <w:szCs w:val="20"/>
              </w:rPr>
              <w:t>Do the financial records included with the application indicate that the organization manages its funds well?</w:t>
            </w:r>
          </w:p>
          <w:p w:rsidR="004C1BBA" w:rsidRPr="00F440C6" w:rsidRDefault="00E94788" w:rsidP="00F440C6">
            <w:pPr>
              <w:numPr>
                <w:ilvl w:val="1"/>
                <w:numId w:val="11"/>
              </w:numPr>
              <w:ind w:left="270" w:hanging="180"/>
              <w:rPr>
                <w:rFonts w:ascii="Tahoma" w:hAnsi="Tahoma" w:cs="Tahoma"/>
                <w:sz w:val="20"/>
                <w:szCs w:val="20"/>
              </w:rPr>
            </w:pPr>
            <w:r w:rsidRPr="00F440C6">
              <w:rPr>
                <w:rFonts w:ascii="Tahoma" w:hAnsi="Tahoma" w:cs="Tahoma"/>
                <w:sz w:val="20"/>
                <w:szCs w:val="20"/>
              </w:rPr>
              <w:t>If this is a refunding request, does the Interim Report demonstrate sufficient progress in this area?</w:t>
            </w:r>
          </w:p>
          <w:p w:rsidR="004C1BBA" w:rsidRPr="00F440C6" w:rsidRDefault="004C1BBA" w:rsidP="004C1BBA">
            <w:pPr>
              <w:rPr>
                <w:rFonts w:ascii="Tahoma" w:hAnsi="Tahoma" w:cs="Tahoma"/>
                <w:sz w:val="20"/>
                <w:szCs w:val="20"/>
              </w:rPr>
            </w:pPr>
          </w:p>
          <w:p w:rsidR="0073259F" w:rsidRPr="00F440C6" w:rsidRDefault="0073259F" w:rsidP="004C1BBA">
            <w:pPr>
              <w:rPr>
                <w:rFonts w:ascii="Tahoma" w:hAnsi="Tahoma" w:cs="Tahoma"/>
                <w:sz w:val="20"/>
                <w:szCs w:val="20"/>
              </w:rPr>
            </w:pPr>
          </w:p>
        </w:tc>
      </w:tr>
      <w:tr w:rsidR="004C1BBA" w:rsidRPr="00F440C6" w:rsidTr="00F440C6">
        <w:tc>
          <w:tcPr>
            <w:tcW w:w="10908" w:type="dxa"/>
            <w:gridSpan w:val="4"/>
          </w:tcPr>
          <w:p w:rsidR="00E94788" w:rsidRPr="00F440C6" w:rsidRDefault="00E94788" w:rsidP="00E94788">
            <w:pPr>
              <w:rPr>
                <w:rFonts w:ascii="Tahoma" w:hAnsi="Tahoma" w:cs="Tahoma"/>
                <w:sz w:val="20"/>
                <w:szCs w:val="20"/>
              </w:rPr>
            </w:pPr>
            <w:r w:rsidRPr="00F440C6">
              <w:rPr>
                <w:rFonts w:ascii="Tahoma" w:hAnsi="Tahoma" w:cs="Tahoma"/>
                <w:sz w:val="20"/>
                <w:szCs w:val="20"/>
              </w:rPr>
              <w:t xml:space="preserve"> </w:t>
            </w:r>
            <w:r w:rsidRPr="00F440C6">
              <w:rPr>
                <w:rFonts w:ascii="Tahoma" w:hAnsi="Tahoma" w:cs="Tahoma"/>
                <w:b/>
                <w:sz w:val="20"/>
                <w:szCs w:val="20"/>
              </w:rPr>
              <w:t>CATHOLIC MORAL AND SOCIAL TEACHING</w:t>
            </w:r>
          </w:p>
          <w:p w:rsidR="00E94788" w:rsidRPr="00F440C6" w:rsidRDefault="00E94788" w:rsidP="00F440C6">
            <w:pPr>
              <w:numPr>
                <w:ilvl w:val="0"/>
                <w:numId w:val="12"/>
              </w:numPr>
              <w:ind w:left="360" w:hanging="180"/>
              <w:rPr>
                <w:rFonts w:ascii="Tahoma" w:hAnsi="Tahoma" w:cs="Tahoma"/>
                <w:sz w:val="20"/>
                <w:szCs w:val="20"/>
              </w:rPr>
            </w:pPr>
            <w:r w:rsidRPr="00F440C6">
              <w:rPr>
                <w:rFonts w:ascii="Tahoma" w:hAnsi="Tahoma" w:cs="Tahoma"/>
                <w:sz w:val="20"/>
                <w:szCs w:val="20"/>
              </w:rPr>
              <w:t xml:space="preserve">Has the DD had a conversation with the group about Catholic Moral and Social Teaching? </w:t>
            </w:r>
          </w:p>
          <w:p w:rsidR="00E94788" w:rsidRPr="00F440C6" w:rsidRDefault="00E94788" w:rsidP="00F440C6">
            <w:pPr>
              <w:numPr>
                <w:ilvl w:val="0"/>
                <w:numId w:val="12"/>
              </w:numPr>
              <w:ind w:left="360" w:hanging="180"/>
              <w:rPr>
                <w:rFonts w:ascii="Tahoma" w:hAnsi="Tahoma" w:cs="Tahoma"/>
                <w:sz w:val="20"/>
                <w:szCs w:val="20"/>
              </w:rPr>
            </w:pPr>
            <w:r w:rsidRPr="00F440C6">
              <w:rPr>
                <w:rFonts w:ascii="Tahoma" w:hAnsi="Tahoma" w:cs="Tahoma"/>
                <w:sz w:val="20"/>
                <w:szCs w:val="20"/>
              </w:rPr>
              <w:t xml:space="preserve">Does the organization understand the types of activities that would be in contradiction of Catholic Moral and Social Teaching? Are the group's activities in conformity with Catholic Teaching? </w:t>
            </w:r>
          </w:p>
          <w:p w:rsidR="004C1BBA" w:rsidRPr="00F440C6" w:rsidRDefault="00E94788" w:rsidP="00F440C6">
            <w:pPr>
              <w:numPr>
                <w:ilvl w:val="0"/>
                <w:numId w:val="12"/>
              </w:numPr>
              <w:ind w:left="360" w:hanging="180"/>
              <w:rPr>
                <w:rFonts w:ascii="Tahoma" w:hAnsi="Tahoma" w:cs="Tahoma"/>
                <w:sz w:val="20"/>
                <w:szCs w:val="20"/>
              </w:rPr>
            </w:pPr>
            <w:r w:rsidRPr="00F440C6">
              <w:rPr>
                <w:rFonts w:ascii="Tahoma" w:hAnsi="Tahoma" w:cs="Tahoma"/>
                <w:sz w:val="20"/>
                <w:szCs w:val="20"/>
              </w:rPr>
              <w:t>Is there a specific Catholic social teaching principle which the applicant animates (Life &amp; Dignity of the Human Person, Call to Family, Community and Participation, Rights &amp; Responsibilities, Option for the Poor, Dignity of Work and the Rights of Workers, Solidarity or Care for God's Creation)?  If so, which one</w:t>
            </w:r>
            <w:r w:rsidR="00EE645B">
              <w:rPr>
                <w:rFonts w:ascii="Tahoma" w:hAnsi="Tahoma" w:cs="Tahoma"/>
                <w:sz w:val="20"/>
                <w:szCs w:val="20"/>
              </w:rPr>
              <w:t>s</w:t>
            </w:r>
            <w:r w:rsidRPr="00F440C6">
              <w:rPr>
                <w:rFonts w:ascii="Tahoma" w:hAnsi="Tahoma" w:cs="Tahoma"/>
                <w:sz w:val="20"/>
                <w:szCs w:val="20"/>
              </w:rPr>
              <w:t xml:space="preserve">?  </w:t>
            </w:r>
          </w:p>
          <w:p w:rsidR="0073259F" w:rsidRPr="00F440C6" w:rsidRDefault="0073259F" w:rsidP="004C1BBA">
            <w:pPr>
              <w:rPr>
                <w:rFonts w:ascii="Tahoma" w:hAnsi="Tahoma" w:cs="Tahoma"/>
                <w:sz w:val="20"/>
                <w:szCs w:val="20"/>
              </w:rPr>
            </w:pPr>
          </w:p>
          <w:p w:rsidR="0073259F" w:rsidRPr="00F440C6" w:rsidRDefault="0073259F" w:rsidP="004C1BBA">
            <w:pPr>
              <w:rPr>
                <w:rFonts w:ascii="Tahoma" w:hAnsi="Tahoma" w:cs="Tahoma"/>
                <w:sz w:val="20"/>
                <w:szCs w:val="20"/>
              </w:rPr>
            </w:pPr>
          </w:p>
        </w:tc>
      </w:tr>
      <w:tr w:rsidR="004C1BBA" w:rsidRPr="00F440C6" w:rsidTr="00F440C6">
        <w:tc>
          <w:tcPr>
            <w:tcW w:w="10908" w:type="dxa"/>
            <w:gridSpan w:val="4"/>
          </w:tcPr>
          <w:p w:rsidR="00E94788" w:rsidRPr="00F440C6" w:rsidRDefault="00E94788" w:rsidP="00E94788">
            <w:pPr>
              <w:rPr>
                <w:rFonts w:ascii="Tahoma" w:hAnsi="Tahoma" w:cs="Tahoma"/>
                <w:b/>
                <w:sz w:val="20"/>
                <w:szCs w:val="20"/>
              </w:rPr>
            </w:pPr>
            <w:r w:rsidRPr="00F440C6">
              <w:rPr>
                <w:rFonts w:ascii="Tahoma" w:hAnsi="Tahoma" w:cs="Tahoma"/>
                <w:b/>
                <w:sz w:val="20"/>
                <w:szCs w:val="20"/>
              </w:rPr>
              <w:t>USCCB PRIORITIES</w:t>
            </w:r>
          </w:p>
          <w:p w:rsidR="00E94788" w:rsidRPr="00F440C6" w:rsidRDefault="00E94788" w:rsidP="00F440C6">
            <w:pPr>
              <w:numPr>
                <w:ilvl w:val="0"/>
                <w:numId w:val="13"/>
              </w:numPr>
              <w:ind w:left="360" w:hanging="180"/>
              <w:rPr>
                <w:rFonts w:ascii="Tahoma" w:hAnsi="Tahoma" w:cs="Tahoma"/>
                <w:sz w:val="20"/>
                <w:szCs w:val="20"/>
              </w:rPr>
            </w:pPr>
            <w:r w:rsidRPr="00F440C6">
              <w:rPr>
                <w:rFonts w:ascii="Tahoma" w:hAnsi="Tahoma" w:cs="Tahoma"/>
                <w:sz w:val="20"/>
                <w:szCs w:val="20"/>
              </w:rPr>
              <w:t>How does the group's work advance the USCCB priorities of 1)  affirming the intrinsic value of human life and the dignity of every human being, 2) promoting understanding and acceptance of cultural diversity or 3) strengthening marriage and family Life?</w:t>
            </w:r>
          </w:p>
          <w:p w:rsidR="004C1BBA" w:rsidRPr="00F440C6" w:rsidRDefault="004C1BBA" w:rsidP="004C1BBA">
            <w:pPr>
              <w:rPr>
                <w:rFonts w:ascii="Tahoma" w:hAnsi="Tahoma" w:cs="Tahoma"/>
                <w:sz w:val="20"/>
                <w:szCs w:val="20"/>
              </w:rPr>
            </w:pPr>
          </w:p>
          <w:p w:rsidR="004C1BBA" w:rsidRPr="00F440C6" w:rsidRDefault="004C1BBA" w:rsidP="004C1BBA">
            <w:pPr>
              <w:rPr>
                <w:rFonts w:ascii="Tahoma" w:hAnsi="Tahoma" w:cs="Tahoma"/>
                <w:sz w:val="20"/>
                <w:szCs w:val="20"/>
              </w:rPr>
            </w:pPr>
          </w:p>
        </w:tc>
      </w:tr>
      <w:tr w:rsidR="004C1BBA" w:rsidRPr="00F440C6" w:rsidTr="00F440C6">
        <w:tc>
          <w:tcPr>
            <w:tcW w:w="10908" w:type="dxa"/>
            <w:gridSpan w:val="4"/>
          </w:tcPr>
          <w:p w:rsidR="00E94788" w:rsidRPr="00F440C6" w:rsidRDefault="00E94788" w:rsidP="00E94788">
            <w:pPr>
              <w:rPr>
                <w:rFonts w:ascii="Tahoma" w:hAnsi="Tahoma" w:cs="Tahoma"/>
                <w:b/>
                <w:sz w:val="20"/>
                <w:szCs w:val="20"/>
              </w:rPr>
            </w:pPr>
            <w:r w:rsidRPr="00F440C6">
              <w:rPr>
                <w:rFonts w:ascii="Tahoma" w:hAnsi="Tahoma" w:cs="Tahoma"/>
                <w:b/>
                <w:sz w:val="20"/>
                <w:szCs w:val="20"/>
              </w:rPr>
              <w:t>CATHOLIC PARTICIPATION</w:t>
            </w:r>
          </w:p>
          <w:p w:rsidR="00E94788" w:rsidRPr="00F440C6" w:rsidRDefault="00E94788" w:rsidP="00F440C6">
            <w:pPr>
              <w:numPr>
                <w:ilvl w:val="0"/>
                <w:numId w:val="13"/>
              </w:numPr>
              <w:ind w:left="360" w:hanging="180"/>
              <w:rPr>
                <w:rFonts w:ascii="Tahoma" w:hAnsi="Tahoma" w:cs="Tahoma"/>
                <w:sz w:val="20"/>
                <w:szCs w:val="20"/>
              </w:rPr>
            </w:pPr>
            <w:r w:rsidRPr="00F440C6">
              <w:rPr>
                <w:rFonts w:ascii="Tahoma" w:hAnsi="Tahoma" w:cs="Tahoma"/>
                <w:sz w:val="20"/>
                <w:szCs w:val="20"/>
              </w:rPr>
              <w:t>How have or how do Catholics participate in the organization?</w:t>
            </w:r>
          </w:p>
          <w:p w:rsidR="00E94788" w:rsidRPr="00F440C6" w:rsidRDefault="00E94788" w:rsidP="00F440C6">
            <w:pPr>
              <w:numPr>
                <w:ilvl w:val="0"/>
                <w:numId w:val="13"/>
              </w:numPr>
              <w:ind w:left="360" w:hanging="180"/>
              <w:rPr>
                <w:rFonts w:ascii="Tahoma" w:hAnsi="Tahoma" w:cs="Tahoma"/>
                <w:b/>
                <w:sz w:val="20"/>
                <w:szCs w:val="20"/>
              </w:rPr>
            </w:pPr>
            <w:r w:rsidRPr="00F440C6">
              <w:rPr>
                <w:rFonts w:ascii="Tahoma" w:hAnsi="Tahoma" w:cs="Tahoma"/>
                <w:sz w:val="20"/>
                <w:szCs w:val="20"/>
              </w:rPr>
              <w:t>Why is it a priority for the local diocese for CCHD to fund this request?</w:t>
            </w:r>
          </w:p>
          <w:p w:rsidR="004C1BBA" w:rsidRPr="00F440C6" w:rsidRDefault="004C1BBA" w:rsidP="004C1BBA">
            <w:pPr>
              <w:rPr>
                <w:rFonts w:ascii="Tahoma" w:hAnsi="Tahoma" w:cs="Tahoma"/>
                <w:sz w:val="20"/>
                <w:szCs w:val="20"/>
              </w:rPr>
            </w:pPr>
          </w:p>
          <w:p w:rsidR="004C1BBA" w:rsidRPr="00F440C6" w:rsidRDefault="004C1BBA" w:rsidP="004C1BBA">
            <w:pPr>
              <w:rPr>
                <w:rFonts w:ascii="Tahoma" w:hAnsi="Tahoma" w:cs="Tahoma"/>
                <w:sz w:val="20"/>
                <w:szCs w:val="20"/>
              </w:rPr>
            </w:pPr>
          </w:p>
        </w:tc>
      </w:tr>
      <w:tr w:rsidR="00E94788" w:rsidRPr="00F440C6" w:rsidTr="00F440C6">
        <w:tc>
          <w:tcPr>
            <w:tcW w:w="10908" w:type="dxa"/>
            <w:gridSpan w:val="4"/>
          </w:tcPr>
          <w:p w:rsidR="00E94788" w:rsidRPr="00F440C6" w:rsidRDefault="00E94788" w:rsidP="00E94788">
            <w:pPr>
              <w:rPr>
                <w:rFonts w:ascii="Tahoma" w:hAnsi="Tahoma" w:cs="Tahoma"/>
                <w:b/>
                <w:sz w:val="20"/>
                <w:szCs w:val="20"/>
              </w:rPr>
            </w:pPr>
            <w:r w:rsidRPr="00F440C6">
              <w:rPr>
                <w:rFonts w:ascii="Tahoma" w:hAnsi="Tahoma" w:cs="Tahoma"/>
                <w:b/>
                <w:sz w:val="20"/>
                <w:szCs w:val="20"/>
              </w:rPr>
              <w:t>NONPARTISAN ACTIVITY</w:t>
            </w:r>
          </w:p>
          <w:p w:rsidR="00E94788" w:rsidRPr="00F440C6" w:rsidRDefault="00E94788" w:rsidP="00F440C6">
            <w:pPr>
              <w:numPr>
                <w:ilvl w:val="0"/>
                <w:numId w:val="14"/>
              </w:numPr>
              <w:ind w:left="360" w:hanging="180"/>
              <w:rPr>
                <w:rFonts w:ascii="Tahoma" w:hAnsi="Tahoma" w:cs="Tahoma"/>
                <w:sz w:val="20"/>
                <w:szCs w:val="20"/>
              </w:rPr>
            </w:pPr>
            <w:r w:rsidRPr="00F440C6">
              <w:rPr>
                <w:rFonts w:ascii="Tahoma" w:hAnsi="Tahoma" w:cs="Tahoma"/>
                <w:sz w:val="20"/>
                <w:szCs w:val="20"/>
              </w:rPr>
              <w:t>Is the applicant engaged in partisan political activity that makes it not eligible for funding?</w:t>
            </w:r>
          </w:p>
          <w:p w:rsidR="00E94788" w:rsidRPr="00F440C6" w:rsidRDefault="00E94788" w:rsidP="00E94788">
            <w:pPr>
              <w:rPr>
                <w:rFonts w:ascii="Tahoma" w:hAnsi="Tahoma" w:cs="Tahoma"/>
                <w:b/>
                <w:sz w:val="20"/>
                <w:szCs w:val="20"/>
              </w:rPr>
            </w:pPr>
          </w:p>
        </w:tc>
      </w:tr>
      <w:tr w:rsidR="00E94788" w:rsidRPr="00F440C6" w:rsidTr="00F440C6">
        <w:tc>
          <w:tcPr>
            <w:tcW w:w="10908" w:type="dxa"/>
            <w:gridSpan w:val="4"/>
          </w:tcPr>
          <w:p w:rsidR="00E94788" w:rsidRPr="00F440C6" w:rsidRDefault="00E94788" w:rsidP="00E94788">
            <w:pPr>
              <w:rPr>
                <w:rFonts w:ascii="Tahoma" w:hAnsi="Tahoma" w:cs="Tahoma"/>
                <w:b/>
                <w:sz w:val="20"/>
                <w:szCs w:val="20"/>
              </w:rPr>
            </w:pPr>
            <w:r w:rsidRPr="00F440C6">
              <w:rPr>
                <w:rFonts w:ascii="Tahoma" w:hAnsi="Tahoma" w:cs="Tahoma"/>
                <w:b/>
                <w:sz w:val="20"/>
                <w:szCs w:val="20"/>
              </w:rPr>
              <w:t>SUGGESTED FOLLOW-UP QUESTIONS OR POINTS NEEDING CLARIFICATION</w:t>
            </w:r>
          </w:p>
          <w:p w:rsidR="00E94788" w:rsidRPr="00F440C6" w:rsidRDefault="0073259F" w:rsidP="00F440C6">
            <w:pPr>
              <w:tabs>
                <w:tab w:val="left" w:pos="8222"/>
              </w:tabs>
              <w:rPr>
                <w:rFonts w:ascii="Tahoma" w:hAnsi="Tahoma" w:cs="Tahoma"/>
                <w:b/>
                <w:sz w:val="20"/>
                <w:szCs w:val="20"/>
              </w:rPr>
            </w:pPr>
            <w:r w:rsidRPr="00F440C6">
              <w:rPr>
                <w:rFonts w:ascii="Tahoma" w:hAnsi="Tahoma" w:cs="Tahoma"/>
                <w:b/>
                <w:sz w:val="20"/>
                <w:szCs w:val="20"/>
              </w:rPr>
              <w:tab/>
            </w:r>
          </w:p>
          <w:p w:rsidR="0073259F" w:rsidRPr="00F440C6" w:rsidRDefault="0073259F" w:rsidP="00F440C6">
            <w:pPr>
              <w:tabs>
                <w:tab w:val="left" w:pos="8222"/>
              </w:tabs>
              <w:rPr>
                <w:rFonts w:ascii="Tahoma" w:hAnsi="Tahoma" w:cs="Tahoma"/>
                <w:b/>
                <w:sz w:val="20"/>
                <w:szCs w:val="20"/>
              </w:rPr>
            </w:pPr>
          </w:p>
        </w:tc>
      </w:tr>
      <w:tr w:rsidR="00E94788" w:rsidRPr="00F440C6" w:rsidTr="00F440C6">
        <w:trPr>
          <w:trHeight w:val="575"/>
        </w:trPr>
        <w:tc>
          <w:tcPr>
            <w:tcW w:w="10908" w:type="dxa"/>
            <w:gridSpan w:val="4"/>
          </w:tcPr>
          <w:p w:rsidR="00E94788" w:rsidRPr="00F440C6" w:rsidRDefault="00E94788" w:rsidP="00E94788">
            <w:pPr>
              <w:rPr>
                <w:rFonts w:ascii="Tahoma" w:hAnsi="Tahoma" w:cs="Tahoma"/>
                <w:b/>
                <w:sz w:val="20"/>
                <w:szCs w:val="20"/>
              </w:rPr>
            </w:pPr>
            <w:r w:rsidRPr="00F440C6">
              <w:rPr>
                <w:rFonts w:ascii="Tahoma" w:hAnsi="Tahoma" w:cs="Tahoma"/>
                <w:b/>
                <w:sz w:val="20"/>
                <w:szCs w:val="20"/>
              </w:rPr>
              <w:t xml:space="preserve">ADDITIONAL COMMENTS </w:t>
            </w:r>
          </w:p>
          <w:p w:rsidR="00E94788" w:rsidRPr="00F440C6" w:rsidRDefault="00E94788" w:rsidP="00E94788">
            <w:pPr>
              <w:rPr>
                <w:rFonts w:ascii="Tahoma" w:hAnsi="Tahoma" w:cs="Tahoma"/>
                <w:sz w:val="20"/>
                <w:szCs w:val="20"/>
              </w:rPr>
            </w:pPr>
            <w:r w:rsidRPr="00F440C6">
              <w:rPr>
                <w:rFonts w:ascii="Tahoma" w:hAnsi="Tahoma" w:cs="Tahoma"/>
                <w:sz w:val="20"/>
                <w:szCs w:val="20"/>
              </w:rPr>
              <w:t xml:space="preserve">CCHD welcomes any additional information, recommendations, insights and comments from the </w:t>
            </w:r>
            <w:r w:rsidR="004D0FC2">
              <w:rPr>
                <w:rFonts w:ascii="Tahoma" w:hAnsi="Tahoma" w:cs="Tahoma"/>
                <w:sz w:val="20"/>
                <w:szCs w:val="20"/>
              </w:rPr>
              <w:t>d</w:t>
            </w:r>
            <w:r w:rsidRPr="00F440C6">
              <w:rPr>
                <w:rFonts w:ascii="Tahoma" w:hAnsi="Tahoma" w:cs="Tahoma"/>
                <w:sz w:val="20"/>
                <w:szCs w:val="20"/>
              </w:rPr>
              <w:t xml:space="preserve">iocesan </w:t>
            </w:r>
            <w:r w:rsidR="004D0FC2">
              <w:rPr>
                <w:rFonts w:ascii="Tahoma" w:hAnsi="Tahoma" w:cs="Tahoma"/>
                <w:sz w:val="20"/>
                <w:szCs w:val="20"/>
              </w:rPr>
              <w:t>d</w:t>
            </w:r>
            <w:r w:rsidRPr="00F440C6">
              <w:rPr>
                <w:rFonts w:ascii="Tahoma" w:hAnsi="Tahoma" w:cs="Tahoma"/>
                <w:sz w:val="20"/>
                <w:szCs w:val="20"/>
              </w:rPr>
              <w:t>irector and/or their local evaluation committee.</w:t>
            </w:r>
          </w:p>
          <w:p w:rsidR="00E94788" w:rsidRPr="00F440C6" w:rsidRDefault="00E94788" w:rsidP="00E94788">
            <w:pPr>
              <w:rPr>
                <w:rFonts w:ascii="Tahoma" w:hAnsi="Tahoma" w:cs="Tahoma"/>
                <w:b/>
                <w:sz w:val="20"/>
                <w:szCs w:val="20"/>
              </w:rPr>
            </w:pPr>
          </w:p>
          <w:p w:rsidR="0073259F" w:rsidRPr="00F440C6" w:rsidRDefault="0073259F" w:rsidP="00E94788">
            <w:pPr>
              <w:rPr>
                <w:rFonts w:ascii="Tahoma" w:hAnsi="Tahoma" w:cs="Tahoma"/>
                <w:b/>
                <w:sz w:val="20"/>
                <w:szCs w:val="20"/>
              </w:rPr>
            </w:pPr>
          </w:p>
        </w:tc>
      </w:tr>
      <w:tr w:rsidR="00E94788" w:rsidRPr="00F440C6" w:rsidTr="00F440C6">
        <w:tc>
          <w:tcPr>
            <w:tcW w:w="10908" w:type="dxa"/>
            <w:gridSpan w:val="4"/>
          </w:tcPr>
          <w:p w:rsidR="00E94788" w:rsidRPr="00F440C6" w:rsidRDefault="00E94788" w:rsidP="00E94788">
            <w:pPr>
              <w:rPr>
                <w:rFonts w:ascii="Tahoma" w:hAnsi="Tahoma" w:cs="Tahoma"/>
                <w:b/>
                <w:sz w:val="20"/>
                <w:szCs w:val="20"/>
              </w:rPr>
            </w:pPr>
            <w:r w:rsidRPr="00F440C6">
              <w:rPr>
                <w:rFonts w:ascii="Tahoma" w:hAnsi="Tahoma" w:cs="Tahoma"/>
                <w:b/>
                <w:sz w:val="20"/>
                <w:szCs w:val="20"/>
              </w:rPr>
              <w:t>RECOMMENDED GRANT CONDITIONS</w:t>
            </w:r>
          </w:p>
          <w:p w:rsidR="00E94788" w:rsidRPr="00F440C6" w:rsidRDefault="00E94788" w:rsidP="00E94788">
            <w:pPr>
              <w:rPr>
                <w:rFonts w:ascii="Tahoma" w:hAnsi="Tahoma" w:cs="Tahoma"/>
                <w:sz w:val="20"/>
                <w:szCs w:val="20"/>
              </w:rPr>
            </w:pPr>
            <w:r w:rsidRPr="00F440C6">
              <w:rPr>
                <w:rFonts w:ascii="Tahoma" w:hAnsi="Tahoma" w:cs="Tahoma"/>
                <w:sz w:val="20"/>
                <w:szCs w:val="20"/>
              </w:rPr>
              <w:t xml:space="preserve">A group may be recommended for funding with conditions, meaning that a group may be recommended for funding so long as it meets certain requirements as determined by CCHD </w:t>
            </w:r>
            <w:r w:rsidR="004D0FC2">
              <w:rPr>
                <w:rFonts w:ascii="Tahoma" w:hAnsi="Tahoma" w:cs="Tahoma"/>
                <w:sz w:val="20"/>
                <w:szCs w:val="20"/>
              </w:rPr>
              <w:t>d</w:t>
            </w:r>
            <w:r w:rsidRPr="00F440C6">
              <w:rPr>
                <w:rFonts w:ascii="Tahoma" w:hAnsi="Tahoma" w:cs="Tahoma"/>
                <w:sz w:val="20"/>
                <w:szCs w:val="20"/>
              </w:rPr>
              <w:t xml:space="preserve">iocesan </w:t>
            </w:r>
            <w:r w:rsidR="004D0FC2">
              <w:rPr>
                <w:rFonts w:ascii="Tahoma" w:hAnsi="Tahoma" w:cs="Tahoma"/>
                <w:sz w:val="20"/>
                <w:szCs w:val="20"/>
              </w:rPr>
              <w:t>d</w:t>
            </w:r>
            <w:r w:rsidRPr="00F440C6">
              <w:rPr>
                <w:rFonts w:ascii="Tahoma" w:hAnsi="Tahoma" w:cs="Tahoma"/>
                <w:sz w:val="20"/>
                <w:szCs w:val="20"/>
              </w:rPr>
              <w:t xml:space="preserve">irector and </w:t>
            </w:r>
            <w:r w:rsidR="004D0FC2">
              <w:rPr>
                <w:rFonts w:ascii="Tahoma" w:hAnsi="Tahoma" w:cs="Tahoma"/>
                <w:sz w:val="20"/>
                <w:szCs w:val="20"/>
              </w:rPr>
              <w:t>n</w:t>
            </w:r>
            <w:r w:rsidRPr="00F440C6">
              <w:rPr>
                <w:rFonts w:ascii="Tahoma" w:hAnsi="Tahoma" w:cs="Tahoma"/>
                <w:sz w:val="20"/>
                <w:szCs w:val="20"/>
              </w:rPr>
              <w:t xml:space="preserve">ational </w:t>
            </w:r>
            <w:r w:rsidR="004D0FC2">
              <w:rPr>
                <w:rFonts w:ascii="Tahoma" w:hAnsi="Tahoma" w:cs="Tahoma"/>
                <w:sz w:val="20"/>
                <w:szCs w:val="20"/>
              </w:rPr>
              <w:t>s</w:t>
            </w:r>
            <w:r w:rsidRPr="00F440C6">
              <w:rPr>
                <w:rFonts w:ascii="Tahoma" w:hAnsi="Tahoma" w:cs="Tahoma"/>
                <w:sz w:val="20"/>
                <w:szCs w:val="20"/>
              </w:rPr>
              <w:t xml:space="preserve">taff.  </w:t>
            </w:r>
          </w:p>
          <w:p w:rsidR="0073259F" w:rsidRPr="00F440C6" w:rsidRDefault="0073259F" w:rsidP="00E94788">
            <w:pPr>
              <w:rPr>
                <w:rFonts w:ascii="Tahoma" w:hAnsi="Tahoma" w:cs="Tahoma"/>
                <w:sz w:val="20"/>
                <w:szCs w:val="20"/>
              </w:rPr>
            </w:pPr>
          </w:p>
          <w:p w:rsidR="0073259F" w:rsidRPr="00F440C6" w:rsidRDefault="0073259F" w:rsidP="00E94788">
            <w:pPr>
              <w:rPr>
                <w:rFonts w:ascii="Tahoma" w:hAnsi="Tahoma" w:cs="Tahoma"/>
                <w:b/>
                <w:sz w:val="20"/>
                <w:szCs w:val="20"/>
              </w:rPr>
            </w:pPr>
          </w:p>
        </w:tc>
      </w:tr>
    </w:tbl>
    <w:p w:rsidR="008A2FC9" w:rsidRPr="002E2130" w:rsidRDefault="004D0FC2" w:rsidP="004C1BBA">
      <w:pPr>
        <w:rPr>
          <w:sz w:val="16"/>
          <w:szCs w:val="16"/>
        </w:rPr>
      </w:pPr>
      <w:r>
        <w:rPr>
          <w:sz w:val="16"/>
          <w:szCs w:val="16"/>
        </w:rPr>
        <w:t>12</w:t>
      </w:r>
      <w:r w:rsidR="002E2130" w:rsidRPr="002E2130">
        <w:rPr>
          <w:sz w:val="16"/>
          <w:szCs w:val="16"/>
        </w:rPr>
        <w:t>/</w:t>
      </w:r>
      <w:r w:rsidR="0073259F">
        <w:rPr>
          <w:sz w:val="16"/>
          <w:szCs w:val="16"/>
        </w:rPr>
        <w:t>1</w:t>
      </w:r>
      <w:r>
        <w:rPr>
          <w:sz w:val="16"/>
          <w:szCs w:val="16"/>
        </w:rPr>
        <w:t>5</w:t>
      </w:r>
      <w:r w:rsidR="002E2130" w:rsidRPr="002E2130">
        <w:rPr>
          <w:sz w:val="16"/>
          <w:szCs w:val="16"/>
        </w:rPr>
        <w:t>/</w:t>
      </w:r>
      <w:r w:rsidR="0073259F">
        <w:rPr>
          <w:sz w:val="16"/>
          <w:szCs w:val="16"/>
        </w:rPr>
        <w:t>1</w:t>
      </w:r>
      <w:r>
        <w:rPr>
          <w:sz w:val="16"/>
          <w:szCs w:val="16"/>
        </w:rPr>
        <w:t>1</w:t>
      </w:r>
      <w:bookmarkStart w:id="0" w:name="_GoBack"/>
      <w:bookmarkEnd w:id="0"/>
    </w:p>
    <w:sectPr w:rsidR="008A2FC9" w:rsidRPr="002E2130" w:rsidSect="00DB11E8">
      <w:pgSz w:w="12240" w:h="15840" w:code="1"/>
      <w:pgMar w:top="720" w:right="720" w:bottom="720" w:left="72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F35"/>
    <w:multiLevelType w:val="hybridMultilevel"/>
    <w:tmpl w:val="83A613A4"/>
    <w:lvl w:ilvl="0" w:tplc="30720E4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566CC"/>
    <w:multiLevelType w:val="hybridMultilevel"/>
    <w:tmpl w:val="7A5E03E8"/>
    <w:lvl w:ilvl="0" w:tplc="04090001">
      <w:start w:val="1"/>
      <w:numFmt w:val="bullet"/>
      <w:lvlText w:val=""/>
      <w:lvlJc w:val="left"/>
      <w:pPr>
        <w:ind w:left="720" w:hanging="360"/>
      </w:pPr>
      <w:rPr>
        <w:rFonts w:ascii="Symbol" w:hAnsi="Symbol" w:hint="default"/>
      </w:rPr>
    </w:lvl>
    <w:lvl w:ilvl="1" w:tplc="30DCE16C">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C7999"/>
    <w:multiLevelType w:val="hybridMultilevel"/>
    <w:tmpl w:val="D72C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86E6E"/>
    <w:multiLevelType w:val="hybridMultilevel"/>
    <w:tmpl w:val="5E7401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A3F3D"/>
    <w:multiLevelType w:val="hybridMultilevel"/>
    <w:tmpl w:val="9696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5416A"/>
    <w:multiLevelType w:val="hybridMultilevel"/>
    <w:tmpl w:val="778CC234"/>
    <w:lvl w:ilvl="0" w:tplc="8EE8BB3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00CDA"/>
    <w:multiLevelType w:val="hybridMultilevel"/>
    <w:tmpl w:val="7442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D56A05"/>
    <w:multiLevelType w:val="hybridMultilevel"/>
    <w:tmpl w:val="C804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B35C35"/>
    <w:multiLevelType w:val="hybridMultilevel"/>
    <w:tmpl w:val="6BA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864F51"/>
    <w:multiLevelType w:val="hybridMultilevel"/>
    <w:tmpl w:val="0266778C"/>
    <w:lvl w:ilvl="0" w:tplc="2884DC40">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90783"/>
    <w:multiLevelType w:val="hybridMultilevel"/>
    <w:tmpl w:val="DD7693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5A2860"/>
    <w:multiLevelType w:val="hybridMultilevel"/>
    <w:tmpl w:val="354C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F221AF"/>
    <w:multiLevelType w:val="hybridMultilevel"/>
    <w:tmpl w:val="D7125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33014C"/>
    <w:multiLevelType w:val="hybridMultilevel"/>
    <w:tmpl w:val="BF36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13"/>
  </w:num>
  <w:num w:numId="5">
    <w:abstractNumId w:val="5"/>
  </w:num>
  <w:num w:numId="6">
    <w:abstractNumId w:val="1"/>
  </w:num>
  <w:num w:numId="7">
    <w:abstractNumId w:val="0"/>
  </w:num>
  <w:num w:numId="8">
    <w:abstractNumId w:val="12"/>
  </w:num>
  <w:num w:numId="9">
    <w:abstractNumId w:val="10"/>
  </w:num>
  <w:num w:numId="10">
    <w:abstractNumId w:val="6"/>
  </w:num>
  <w:num w:numId="11">
    <w:abstractNumId w:val="3"/>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0E"/>
    <w:rsid w:val="00085BB6"/>
    <w:rsid w:val="00250ABF"/>
    <w:rsid w:val="002E2130"/>
    <w:rsid w:val="00382B1B"/>
    <w:rsid w:val="003A68F0"/>
    <w:rsid w:val="004C1BBA"/>
    <w:rsid w:val="004D0FC2"/>
    <w:rsid w:val="00701A35"/>
    <w:rsid w:val="0073259F"/>
    <w:rsid w:val="008A2FC9"/>
    <w:rsid w:val="008B2E0E"/>
    <w:rsid w:val="00C04C0D"/>
    <w:rsid w:val="00C3176F"/>
    <w:rsid w:val="00C82737"/>
    <w:rsid w:val="00DB11E8"/>
    <w:rsid w:val="00E94788"/>
    <w:rsid w:val="00EE645B"/>
    <w:rsid w:val="00F4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B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1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D0F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B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1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D0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upload/review-renewal-catholic-campaign-human-development-nov2010.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SCCB Document" ma:contentTypeID="0x010100C48F5D14CEA8B1489D135F8198C11F2901007150D2ACB31E00459AA3BE24F823534D" ma:contentTypeVersion="19" ma:contentTypeDescription="Create a new USCCB Document" ma:contentTypeScope="" ma:versionID="ff91cf48a2fe36ab982da521048aa68f">
  <xsd:schema xmlns:xsd="http://www.w3.org/2001/XMLSchema" xmlns:p="http://schemas.microsoft.com/office/2006/metadata/properties" xmlns:ns2="8a245724-9188-4313-81a1-e2cf4efa288f" xmlns:ns3="e3c4a507-4399-4677-bf25-eeb26d7c859c" targetNamespace="http://schemas.microsoft.com/office/2006/metadata/properties" ma:root="true" ma:fieldsID="3cd5d052c977b2baf9f24e90c367f100" ns2:_="" ns3:_="">
    <xsd:import namespace="8a245724-9188-4313-81a1-e2cf4efa288f"/>
    <xsd:import namespace="e3c4a507-4399-4677-bf25-eeb26d7c859c"/>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element ref="ns3:Audience" minOccurs="0"/>
                <xsd:element ref="ns3:Diocese" minOccurs="0"/>
                <xsd:element ref="ns3:Grant_x0020_Program"/>
                <xsd:element ref="ns3:Resource_x0020_Type" minOccurs="0"/>
                <xsd:element ref="ns3:Topic" minOccurs="0"/>
              </xsd:all>
            </xsd:complexType>
          </xsd:element>
        </xsd:sequence>
      </xsd:complexType>
    </xsd:element>
  </xsd:schema>
  <xsd:schema xmlns:xsd="http://www.w3.org/2001/XMLSchema" xmlns:dms="http://schemas.microsoft.com/office/2006/documentManagement/types" targetNamespace="8a245724-9188-4313-81a1-e2cf4efa288f" elementFormDefault="qualified">
    <xsd:import namespace="http://schemas.microsoft.com/office/2006/documentManagement/types"/>
    <xsd:element name="Expiration_x0020_Basis_x0020_Date" ma:index="8" nillable="true" ma:displayName="Expiration Basis Date" ma:default="[today]" ma:format="DateOnly" ma:internalName="Expiration_x0020_Basis_x0020_Date0" ma:readOnly="false">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JPHD"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xsd="http://www.w3.org/2001/XMLSchema" xmlns:dms="http://schemas.microsoft.com/office/2006/documentManagement/types" targetNamespace="e3c4a507-4399-4677-bf25-eeb26d7c859c" elementFormDefault="qualified">
    <xsd:import namespace="http://schemas.microsoft.com/office/2006/documentManagement/types"/>
    <xsd:element name="Audience" ma:index="12" nillable="true" ma:displayName="Audience" ma:description="Audience" ma:internalName="Audience">
      <xsd:complexType>
        <xsd:complexContent>
          <xsd:extension base="dms:MultiChoice">
            <xsd:sequence>
              <xsd:element name="Value" maxOccurs="unbounded" minOccurs="0" nillable="true">
                <xsd:simpleType>
                  <xsd:restriction base="dms:Choice">
                    <xsd:enumeration value="Bishop's CCHD Subcomittee"/>
                    <xsd:enumeration value="Bishop"/>
                    <xsd:enumeration value="Diocesan Director"/>
                    <xsd:enumeration value="Grantee"/>
                    <xsd:enumeration value="Staff"/>
                    <xsd:enumeration value="Catholics in the Pew"/>
                    <xsd:enumeration value="Web"/>
                    <xsd:enumeration value="Intern"/>
                    <xsd:enumeration value="Other"/>
                  </xsd:restriction>
                </xsd:simpleType>
              </xsd:element>
            </xsd:sequence>
          </xsd:extension>
        </xsd:complexContent>
      </xsd:complexType>
    </xsd:element>
    <xsd:element name="Diocese" ma:index="13" nillable="true" ma:displayName="Diocese" ma:description="Diocese" ma:format="Dropdown" ma:internalName="Diocese">
      <xsd:simpleType>
        <xsd:restriction base="dms:Choice">
          <xsd:enumeration value="N/A"/>
          <xsd:enumeration value="Albany (Archdiocese)"/>
          <xsd:enumeration value="Alexandria"/>
          <xsd:enumeration value="Allentown"/>
          <xsd:enumeration value="Altoona-Johnstown"/>
          <xsd:enumeration value="Amarillo"/>
          <xsd:enumeration value="Anchorage (Archdiocese)"/>
          <xsd:enumeration value="Arecibo"/>
          <xsd:enumeration value="Arlington"/>
          <xsd:enumeration value="Atlanta (Archdiocese)"/>
          <xsd:enumeration value="Austin"/>
          <xsd:enumeration value="Baker"/>
          <xsd:enumeration value="Baltimore (Archdiocese)"/>
          <xsd:enumeration value="Baton Rouge"/>
          <xsd:enumeration value="Beaumont"/>
          <xsd:enumeration value="Belleville"/>
          <xsd:enumeration value="Biloxi"/>
          <xsd:enumeration value="Birmingham"/>
          <xsd:enumeration value="Bismarck"/>
          <xsd:enumeration value="Boise"/>
          <xsd:enumeration value="Boston (Archdiocese)"/>
          <xsd:enumeration value="Bridgeport"/>
          <xsd:enumeration value="Brooklyn"/>
          <xsd:enumeration value="Brownsville"/>
          <xsd:enumeration value="Buffalo"/>
          <xsd:enumeration value="Burlington"/>
          <xsd:enumeration value="Caguas"/>
          <xsd:enumeration value="Camden"/>
          <xsd:enumeration value="Charleston"/>
          <xsd:enumeration value="Charlotte"/>
          <xsd:enumeration value="Charlotte"/>
          <xsd:enumeration value="Cheyenne"/>
          <xsd:enumeration value="Chicago (Archdiocese)"/>
          <xsd:enumeration value="Cincinnati (Archdiocese)"/>
          <xsd:enumeration value="Cleveland"/>
          <xsd:enumeration value="Colorado Springs"/>
          <xsd:enumeration value="Columbus"/>
          <xsd:enumeration value="Corpus Christi"/>
          <xsd:enumeration value="Covington"/>
          <xsd:enumeration value="Crookston"/>
          <xsd:enumeration value="Dallas"/>
          <xsd:enumeration value="Davenport"/>
          <xsd:enumeration value="Denver (Archdiocese)"/>
          <xsd:enumeration value="Des Moines"/>
          <xsd:enumeration value="Diocese of Yakima Housing Services"/>
          <xsd:enumeration value="Dodge City"/>
          <xsd:enumeration value="Dubuque (Archdiocese)"/>
          <xsd:enumeration value="Duluth"/>
          <xsd:enumeration value="El Paso"/>
          <xsd:enumeration value="Erie"/>
          <xsd:enumeration value="Evansville"/>
          <xsd:enumeration value="Fairbanks"/>
          <xsd:enumeration value="Fall River"/>
          <xsd:enumeration value="Fargo"/>
          <xsd:enumeration value="Fresno"/>
          <xsd:enumeration value="Ft. Wayne-South Bend"/>
          <xsd:enumeration value="Ft. Worth"/>
          <xsd:enumeration value="Gallup"/>
          <xsd:enumeration value="Galveston-Houston (Archdiocese)"/>
          <xsd:enumeration value="Gary"/>
          <xsd:enumeration value="Gaylord"/>
          <xsd:enumeration value="Grand Island"/>
          <xsd:enumeration value="Grand Rapids"/>
          <xsd:enumeration value="Great Falls/Billings"/>
          <xsd:enumeration value="Green Bay"/>
          <xsd:enumeration value="Greensburg"/>
          <xsd:enumeration value="Harrisburg"/>
          <xsd:enumeration value="Hartford (Archdiocese)"/>
          <xsd:enumeration value="Helena"/>
          <xsd:enumeration value="Honolulu"/>
          <xsd:enumeration value="Houma-Thibodaux"/>
          <xsd:enumeration value="Indianapolis (Archdiocese)"/>
          <xsd:enumeration value="Jackson"/>
          <xsd:enumeration value="Jefferson City"/>
          <xsd:enumeration value="Joliet"/>
          <xsd:enumeration value="Juneau"/>
          <xsd:enumeration value="Kalamazoo"/>
          <xsd:enumeration value="Kansas City (Archdiocese)"/>
          <xsd:enumeration value="Kansas City-St. Joseph"/>
          <xsd:enumeration value="Knoxville"/>
          <xsd:enumeration value="LaCrosse"/>
          <xsd:enumeration value="Lafayette"/>
          <xsd:enumeration value="Lafayette"/>
          <xsd:enumeration value="Lake Charles"/>
          <xsd:enumeration value="Lansing"/>
          <xsd:enumeration value="Laredo"/>
          <xsd:enumeration value="Las Cruces"/>
          <xsd:enumeration value="Las Vegas"/>
          <xsd:enumeration value="Lexington"/>
          <xsd:enumeration value="Lincoln"/>
          <xsd:enumeration value="Little Rock"/>
          <xsd:enumeration value="Los Angeles (Archdiocese)"/>
          <xsd:enumeration value="Louisville (Archdiocese)"/>
          <xsd:enumeration value="Lubbock"/>
          <xsd:enumeration value="Madison"/>
          <xsd:enumeration value="Manchester"/>
          <xsd:enumeration value="Marquette"/>
          <xsd:enumeration value="Mayaguez"/>
          <xsd:enumeration value="Memphis"/>
          <xsd:enumeration value="Metuchen"/>
          <xsd:enumeration value="Miami (Archdiocese)"/>
          <xsd:enumeration value="Milwaukee (Archdiocese)"/>
          <xsd:enumeration value="Mobile  (Archdiocese of)"/>
          <xsd:enumeration value="Monterey"/>
          <xsd:enumeration value="Nashville"/>
          <xsd:enumeration value="New Orleans (Archdiocese)"/>
          <xsd:enumeration value="New Ulm"/>
          <xsd:enumeration value="New York (Archdiocese)"/>
          <xsd:enumeration value="Newark (Archdiocese)"/>
          <xsd:enumeration value="Norwich"/>
          <xsd:enumeration value="Oakland"/>
          <xsd:enumeration value="Ogdensburg"/>
          <xsd:enumeration value="Oklahoma City (Archdiocese)"/>
          <xsd:enumeration value="Omaha (Archdiocese)"/>
          <xsd:enumeration value="Orange"/>
          <xsd:enumeration value="Orlando"/>
          <xsd:enumeration value="Owensboro"/>
          <xsd:enumeration value="Palm Beach"/>
          <xsd:enumeration value="Paterson"/>
          <xsd:enumeration value="Pensacola-Tallahassee"/>
          <xsd:enumeration value="Peoria"/>
          <xsd:enumeration value="Philadelphia (Archdiocese)"/>
          <xsd:enumeration value="Phoenix"/>
          <xsd:enumeration value="Pittsburgh"/>
          <xsd:enumeration value="Ponce"/>
          <xsd:enumeration value="Portland"/>
          <xsd:enumeration value="Portland (Archdiocese)"/>
          <xsd:enumeration value="Providence"/>
          <xsd:enumeration value="Pueblo"/>
          <xsd:enumeration value="Raleigh"/>
          <xsd:enumeration value="Raleigh"/>
          <xsd:enumeration value="Rapid City"/>
          <xsd:enumeration value="Reno"/>
          <xsd:enumeration value="Richmond"/>
          <xsd:enumeration value="Rochester"/>
          <xsd:enumeration value="Rockford"/>
          <xsd:enumeration value="Rockville Centre"/>
          <xsd:enumeration value="Sacramento"/>
          <xsd:enumeration value="Saginaw"/>
          <xsd:enumeration value="Salina"/>
          <xsd:enumeration value="Salt Lake City"/>
          <xsd:enumeration value="San Angelo"/>
          <xsd:enumeration value="San Antonio (Archdiocese)"/>
          <xsd:enumeration value="San Bernardino"/>
          <xsd:enumeration value="San Diego"/>
          <xsd:enumeration value="San Francisco"/>
          <xsd:enumeration value="San Jose"/>
          <xsd:enumeration value="San Juan, PR (Archdiocese of)"/>
          <xsd:enumeration value="Santa Fe (Archdiocese)"/>
          <xsd:enumeration value="Santa Rosa"/>
          <xsd:enumeration value="Savannah"/>
          <xsd:enumeration value="Scranton"/>
          <xsd:enumeration value="Seattle (Archdiocese)"/>
          <xsd:enumeration value="Shreveport"/>
          <xsd:enumeration value="Sioux City"/>
          <xsd:enumeration value="Sioux Falls"/>
          <xsd:enumeration value="Spokane"/>
          <xsd:enumeration value="Springfield"/>
          <xsd:enumeration value="Springfield"/>
          <xsd:enumeration value="Springfield/Cape Girardeau"/>
          <xsd:enumeration value="St. Augustine"/>
          <xsd:enumeration value="St. Cloud"/>
          <xsd:enumeration value="St. Louis (Archdiocese)"/>
          <xsd:enumeration value="St. Paul &amp; Minneapolis (Archdiocese)"/>
          <xsd:enumeration value="St. Petersburg"/>
          <xsd:enumeration value="St. Thomas, Virgin Islands"/>
          <xsd:enumeration value="Steubenville"/>
          <xsd:enumeration value="Stockton"/>
          <xsd:enumeration value="Superior"/>
          <xsd:enumeration value="Syracuse"/>
          <xsd:enumeration value="Toledo"/>
          <xsd:enumeration value="Tucson"/>
          <xsd:enumeration value="Tulsa"/>
          <xsd:enumeration value="Tyler"/>
          <xsd:enumeration value="Venice"/>
          <xsd:enumeration value="Victoria"/>
          <xsd:enumeration value="Washington (Archdiocese)"/>
          <xsd:enumeration value="Wheeling-Charleston"/>
          <xsd:enumeration value="Wichita"/>
          <xsd:enumeration value="Wilmington"/>
          <xsd:enumeration value="Winona"/>
          <xsd:enumeration value="Worcester"/>
          <xsd:enumeration value="Yakima"/>
          <xsd:enumeration value="Youngstown"/>
          <xsd:enumeration value="N/A"/>
        </xsd:restriction>
      </xsd:simpleType>
    </xsd:element>
    <xsd:element name="Grant_x0020_Program" ma:index="14" ma:displayName="Grant Program" ma:description="Grant Program" ma:format="Dropdown" ma:internalName="Grant_x0020_Program">
      <xsd:simpleType>
        <xsd:restriction base="dms:Choice">
          <xsd:enumeration value="Economic Development"/>
          <xsd:enumeration value="Community Development"/>
          <xsd:enumeration value="Technical Assistance"/>
          <xsd:enumeration value="N/A"/>
        </xsd:restriction>
      </xsd:simpleType>
    </xsd:element>
    <xsd:element name="Resource_x0020_Type" ma:index="15" nillable="true" ma:displayName="Resource Type" ma:description="Resource Type" ma:format="Dropdown" ma:internalName="Resource_x0020_Type">
      <xsd:simpleType>
        <xsd:restriction base="dms:Choice">
          <xsd:enumeration value="Training"/>
          <xsd:enumeration value="Presentation"/>
          <xsd:enumeration value="Handouts"/>
          <xsd:enumeration value="Images"/>
          <xsd:enumeration value="One Pagers"/>
          <xsd:enumeration value="Statements"/>
          <xsd:enumeration value="Letters"/>
          <xsd:enumeration value="Examples"/>
          <xsd:enumeration value="Article"/>
          <xsd:enumeration value="Booklettes"/>
          <xsd:enumeration value="Study Guide"/>
          <xsd:enumeration value="Timeline"/>
        </xsd:restriction>
      </xsd:simpleType>
    </xsd:element>
    <xsd:element name="Topic" ma:index="16" nillable="true" ma:displayName="Topic" ma:description="Topic" ma:format="Dropdown" ma:internalName="Topic">
      <xsd:simpleType>
        <xsd:restriction base="dms:Choice">
          <xsd:enumeration value="Social Teaching"/>
          <xsd:enumeration value="Grants Process"/>
          <xsd:enumeration value="Grants Programs"/>
          <xsd:enumeration value="Funding Trends and Analysis"/>
          <xsd:enumeration value="Poverty"/>
          <xsd:enumeration value="Responses to Criticsms"/>
          <xsd:enumeration value="Local Committees"/>
          <xsd:enumeration value="Local Grants Process"/>
          <xsd:enumeration value="CCHD Funded Groups"/>
          <xsd:enumeration value="CCHD History"/>
          <xsd:enumeration value="ACORN"/>
          <xsd:enumeration value="Fundraising"/>
          <xsd:enumeration value="Health Care"/>
          <xsd:enumeration value="Immigration"/>
          <xsd:enumeration value="Worker Justice"/>
          <xsd:enumeration value="Agriculture"/>
          <xsd:enumeration value="Economic Development"/>
          <xsd:enumeration value="Community Organizing"/>
          <xsd:enumeration value="Communications"/>
          <xsd:enumeration value="GIFTS/IGAM"/>
          <xsd:enumeration value="New Diocesan Director 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https://staff.usccb.org/dept/jphd/_cts/Parent_USCCB/b3bbd0b272569ab7customXsn.xsn</xsnLocation>
  <cached>True</cached>
  <openByDefault>True</openByDefault>
  <xsnScope>https://staff.usccb.org/dept/jphd</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8a245724-9188-4313-81a1-e2cf4efa288f" xsi:nil="true"/>
    <Retention_x0020_Period xmlns="8a245724-9188-4313-81a1-e2cf4efa288f">3yrs–Other doc t/b deleted</Retention_x0020_Period>
    <Diocese xmlns="e3c4a507-4399-4677-bf25-eeb26d7c859c">N/A</Diocese>
    <Grant_x0020_Program xmlns="e3c4a507-4399-4677-bf25-eeb26d7c859c">Community Development</Grant_x0020_Program>
    <Resource_x0020_Type xmlns="e3c4a507-4399-4677-bf25-eeb26d7c859c">One Pagers</Resource_x0020_Type>
    <Audience xmlns="e3c4a507-4399-4677-bf25-eeb26d7c859c">
      <Value>Diocesan Director</Value>
      <Value>Staff</Value>
    </Audience>
    <Topic xmlns="e3c4a507-4399-4677-bf25-eeb26d7c859c">Grants Process</Topic>
    <Expiration_x0020_Basis_x0020_Date xmlns="8a245724-9188-4313-81a1-e2cf4efa288f">2011-12-19T05:00:00+00:00</Expiration_x0020_Basis_x0020_Date>
    <USCCB_x0020_Department xmlns="8a245724-9188-4313-81a1-e2cf4efa288f">CCHD</USCCB_x0020_Department>
  </documentManagement>
</p:properties>
</file>

<file path=customXml/itemProps1.xml><?xml version="1.0" encoding="utf-8"?>
<ds:datastoreItem xmlns:ds="http://schemas.openxmlformats.org/officeDocument/2006/customXml" ds:itemID="{F9BD1A1D-5321-466D-9F3C-20DDF6AE16E9}"/>
</file>

<file path=customXml/itemProps2.xml><?xml version="1.0" encoding="utf-8"?>
<ds:datastoreItem xmlns:ds="http://schemas.openxmlformats.org/officeDocument/2006/customXml" ds:itemID="{2059766D-4DA1-4345-ACBE-758EFB9F8199}"/>
</file>

<file path=customXml/itemProps3.xml><?xml version="1.0" encoding="utf-8"?>
<ds:datastoreItem xmlns:ds="http://schemas.openxmlformats.org/officeDocument/2006/customXml" ds:itemID="{A75E9B9B-7617-4F31-ADA6-DADE3BED78AA}"/>
</file>

<file path=customXml/itemProps4.xml><?xml version="1.0" encoding="utf-8"?>
<ds:datastoreItem xmlns:ds="http://schemas.openxmlformats.org/officeDocument/2006/customXml" ds:itemID="{CC2CE018-7DF0-4B3F-B744-4923B2C3A4CC}"/>
</file>

<file path=docProps/app.xml><?xml version="1.0" encoding="utf-8"?>
<Properties xmlns="http://schemas.openxmlformats.org/officeDocument/2006/extended-properties" xmlns:vt="http://schemas.openxmlformats.org/officeDocument/2006/docPropsVTypes">
  <Template>Normal</Template>
  <TotalTime>3</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Diocesan Director Evaluation Form</vt:lpstr>
    </vt:vector>
  </TitlesOfParts>
  <Company>USCCB</Company>
  <LinksUpToDate>false</LinksUpToDate>
  <CharactersWithSpaces>6675</CharactersWithSpaces>
  <SharedDoc>false</SharedDoc>
  <HLinks>
    <vt:vector size="6" baseType="variant">
      <vt:variant>
        <vt:i4>2883637</vt:i4>
      </vt:variant>
      <vt:variant>
        <vt:i4>0</vt:i4>
      </vt:variant>
      <vt:variant>
        <vt:i4>0</vt:i4>
      </vt:variant>
      <vt:variant>
        <vt:i4>5</vt:i4>
      </vt:variant>
      <vt:variant>
        <vt:lpwstr>http://www.usccb.org/upload/review-renewal-catholic-campaign-human-development-nov2010.pdf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Diocesan Director Evaluation Form</dc:title>
  <dc:creator>CHP</dc:creator>
  <cp:lastModifiedBy>banderson</cp:lastModifiedBy>
  <cp:revision>3</cp:revision>
  <dcterms:created xsi:type="dcterms:W3CDTF">2011-12-16T19:57:00Z</dcterms:created>
  <dcterms:modified xsi:type="dcterms:W3CDTF">2011-12-19T22:32:00Z</dcterms:modified>
  <cp:contentType>USCCB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0x010100C48F5D14CEA8B1489D135F8198C11F2901007150D2ACB31E00459AA3BE24F823534D</vt:lpwstr>
  </property>
</Properties>
</file>