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12DF" w:rsidRPr="00D439F5" w:rsidRDefault="007C0A9A" w:rsidP="001312DF">
      <w:pPr>
        <w:jc w:val="center"/>
        <w:rPr>
          <w:rFonts w:ascii="Times New Roman" w:hAnsi="Times New Roman" w:cs="Times New Roman"/>
          <w:b/>
          <w:sz w:val="32"/>
          <w:szCs w:val="32"/>
        </w:rPr>
      </w:pPr>
      <w:r w:rsidRPr="00D439F5">
        <w:rPr>
          <w:rFonts w:ascii="Times New Roman" w:hAnsi="Times New Roman" w:cs="Times New Roman"/>
          <w:noProof/>
          <w:sz w:val="32"/>
          <w:szCs w:val="32"/>
        </w:rPr>
        <w:drawing>
          <wp:anchor distT="0" distB="0" distL="114300" distR="114300" simplePos="0" relativeHeight="251695104" behindDoc="0" locked="0" layoutInCell="1" allowOverlap="1">
            <wp:simplePos x="0" y="0"/>
            <wp:positionH relativeFrom="column">
              <wp:posOffset>-9525</wp:posOffset>
            </wp:positionH>
            <wp:positionV relativeFrom="paragraph">
              <wp:posOffset>323850</wp:posOffset>
            </wp:positionV>
            <wp:extent cx="1524000" cy="152400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sidR="00D439F5" w:rsidRPr="00D439F5">
        <w:rPr>
          <w:rFonts w:ascii="Times New Roman" w:hAnsi="Times New Roman" w:cs="Times New Roman"/>
          <w:b/>
          <w:sz w:val="32"/>
          <w:szCs w:val="32"/>
        </w:rPr>
        <w:t xml:space="preserve">Respect Life </w:t>
      </w:r>
      <w:r w:rsidR="001312DF" w:rsidRPr="00D439F5">
        <w:rPr>
          <w:rFonts w:ascii="Times New Roman" w:hAnsi="Times New Roman" w:cs="Times New Roman"/>
          <w:b/>
          <w:sz w:val="32"/>
          <w:szCs w:val="32"/>
        </w:rPr>
        <w:t>Bulletin Boxes</w:t>
      </w:r>
    </w:p>
    <w:p w:rsidR="00D439F5" w:rsidRPr="00A95F8A" w:rsidRDefault="00D439F5" w:rsidP="001312DF">
      <w:pPr>
        <w:jc w:val="center"/>
        <w:rPr>
          <w:rFonts w:ascii="Times New Roman" w:hAnsi="Times New Roman" w:cs="Times New Roman"/>
          <w:b/>
          <w:sz w:val="28"/>
          <w:szCs w:val="28"/>
        </w:rPr>
      </w:pPr>
    </w:p>
    <w:p w:rsidR="001312DF" w:rsidRPr="0077259A" w:rsidRDefault="001312DF" w:rsidP="001312DF">
      <w:pPr>
        <w:jc w:val="center"/>
        <w:rPr>
          <w:rFonts w:ascii="Times New Roman" w:hAnsi="Times New Roman" w:cs="Times New Roman"/>
          <w:sz w:val="24"/>
          <w:szCs w:val="24"/>
        </w:rPr>
      </w:pPr>
      <w:r w:rsidRPr="006F596A">
        <w:rPr>
          <w:rFonts w:ascii="Times New Roman" w:hAnsi="Times New Roman" w:cs="Times New Roman"/>
          <w:sz w:val="24"/>
          <w:szCs w:val="24"/>
        </w:rPr>
        <w:t xml:space="preserve">The following six abbreviated versions of the 2018-2019 Respect Life bulletin inserts can be used for church bulletins, e-newsletters, and more. </w:t>
      </w:r>
      <w:r w:rsidR="00796630">
        <w:rPr>
          <w:rFonts w:ascii="Times New Roman" w:hAnsi="Times New Roman" w:cs="Times New Roman"/>
          <w:sz w:val="24"/>
          <w:szCs w:val="24"/>
        </w:rPr>
        <w:t>Copy and paste from the pages below, or download other</w:t>
      </w:r>
      <w:r>
        <w:rPr>
          <w:rFonts w:ascii="Times New Roman" w:hAnsi="Times New Roman" w:cs="Times New Roman"/>
          <w:sz w:val="24"/>
          <w:szCs w:val="24"/>
        </w:rPr>
        <w:t xml:space="preserve"> formats</w:t>
      </w:r>
      <w:r w:rsidR="00796630">
        <w:rPr>
          <w:rFonts w:ascii="Times New Roman" w:hAnsi="Times New Roman" w:cs="Times New Roman"/>
          <w:sz w:val="24"/>
          <w:szCs w:val="24"/>
        </w:rPr>
        <w:t xml:space="preserve"> from </w:t>
      </w:r>
      <w:hyperlink r:id="rId9" w:history="1">
        <w:r w:rsidR="00796630" w:rsidRPr="001A7E57">
          <w:rPr>
            <w:rStyle w:val="Hyperlink"/>
            <w:rFonts w:ascii="Times New Roman" w:hAnsi="Times New Roman" w:cs="Times New Roman"/>
            <w:sz w:val="24"/>
            <w:szCs w:val="24"/>
          </w:rPr>
          <w:t>http://www.usccb.org/about/pro-life-activities/respect-life-program/2018/respect-life-digital-resources.cfm</w:t>
        </w:r>
      </w:hyperlink>
      <w:r w:rsidR="00796630">
        <w:rPr>
          <w:rFonts w:ascii="Times New Roman" w:hAnsi="Times New Roman" w:cs="Times New Roman"/>
          <w:sz w:val="24"/>
          <w:szCs w:val="24"/>
        </w:rPr>
        <w:t xml:space="preserve">! </w:t>
      </w:r>
    </w:p>
    <w:p w:rsidR="0022437B" w:rsidRDefault="0022437B">
      <w:pPr>
        <w:rPr>
          <w:rFonts w:ascii="Times New Roman" w:hAnsi="Times New Roman" w:cs="Times New Roman"/>
          <w:sz w:val="24"/>
          <w:szCs w:val="24"/>
        </w:rPr>
      </w:pPr>
    </w:p>
    <w:p w:rsidR="00C6588A" w:rsidRPr="00C6588A" w:rsidRDefault="00DD445D" w:rsidP="00C6588A">
      <w:pPr>
        <w:jc w:val="center"/>
        <w:rPr>
          <w:rFonts w:ascii="Times New Roman" w:hAnsi="Times New Roman" w:cs="Times New Roman"/>
          <w:b/>
          <w:i/>
          <w:sz w:val="24"/>
          <w:szCs w:val="24"/>
        </w:rPr>
      </w:pPr>
      <w:r w:rsidRPr="00C6588A">
        <w:rPr>
          <w:rFonts w:ascii="Times New Roman" w:hAnsi="Times New Roman" w:cs="Times New Roman"/>
          <w:b/>
          <w:i/>
          <w:sz w:val="24"/>
          <w:szCs w:val="24"/>
        </w:rPr>
        <w:t>Table of Contents</w:t>
      </w:r>
    </w:p>
    <w:p w:rsidR="0022437B" w:rsidRPr="0077259A" w:rsidRDefault="00C6588A" w:rsidP="00C6588A">
      <w:pPr>
        <w:jc w:val="center"/>
        <w:rPr>
          <w:rFonts w:ascii="Times New Roman" w:hAnsi="Times New Roman" w:cs="Times New Roman"/>
          <w:sz w:val="24"/>
          <w:szCs w:val="24"/>
        </w:rPr>
      </w:pPr>
      <w:r>
        <w:rPr>
          <w:rFonts w:ascii="Times New Roman" w:hAnsi="Times New Roman" w:cs="Times New Roman"/>
          <w:sz w:val="24"/>
          <w:szCs w:val="24"/>
        </w:rPr>
        <w:t>The a</w:t>
      </w:r>
      <w:r w:rsidR="00DA1B3F" w:rsidRPr="0077259A">
        <w:rPr>
          <w:rFonts w:ascii="Times New Roman" w:hAnsi="Times New Roman" w:cs="Times New Roman"/>
          <w:sz w:val="24"/>
          <w:szCs w:val="24"/>
        </w:rPr>
        <w:t xml:space="preserve">bbreviated 2018-2019 Respect Life articles </w:t>
      </w:r>
      <w:r>
        <w:rPr>
          <w:rFonts w:ascii="Times New Roman" w:hAnsi="Times New Roman" w:cs="Times New Roman"/>
          <w:sz w:val="24"/>
          <w:szCs w:val="24"/>
        </w:rPr>
        <w:t xml:space="preserve">have been </w:t>
      </w:r>
      <w:r w:rsidR="00DA1B3F" w:rsidRPr="0077259A">
        <w:rPr>
          <w:rFonts w:ascii="Times New Roman" w:hAnsi="Times New Roman" w:cs="Times New Roman"/>
          <w:sz w:val="24"/>
          <w:szCs w:val="24"/>
        </w:rPr>
        <w:t>formatted</w:t>
      </w:r>
      <w:r>
        <w:rPr>
          <w:rFonts w:ascii="Times New Roman" w:hAnsi="Times New Roman" w:cs="Times New Roman"/>
          <w:sz w:val="24"/>
          <w:szCs w:val="24"/>
        </w:rPr>
        <w:t xml:space="preserve"> for your convenience in a variety of formats, including…</w:t>
      </w:r>
    </w:p>
    <w:p w:rsidR="00DD445D" w:rsidRPr="0077259A" w:rsidRDefault="00DD445D" w:rsidP="00DD445D">
      <w:pPr>
        <w:pStyle w:val="ListParagraph"/>
        <w:numPr>
          <w:ilvl w:val="0"/>
          <w:numId w:val="1"/>
        </w:numPr>
        <w:rPr>
          <w:rFonts w:ascii="Times New Roman" w:hAnsi="Times New Roman" w:cs="Times New Roman"/>
          <w:sz w:val="24"/>
          <w:szCs w:val="24"/>
        </w:rPr>
      </w:pPr>
      <w:r w:rsidRPr="0077259A">
        <w:rPr>
          <w:rFonts w:ascii="Times New Roman" w:hAnsi="Times New Roman" w:cs="Times New Roman"/>
          <w:sz w:val="24"/>
          <w:szCs w:val="24"/>
        </w:rPr>
        <w:t xml:space="preserve">MS Word </w:t>
      </w:r>
      <w:r w:rsidR="00DA1B3F" w:rsidRPr="00C6588A">
        <w:rPr>
          <w:rFonts w:ascii="Times New Roman" w:hAnsi="Times New Roman" w:cs="Times New Roman"/>
          <w:b/>
          <w:sz w:val="24"/>
          <w:szCs w:val="24"/>
        </w:rPr>
        <w:t>T</w:t>
      </w:r>
      <w:r w:rsidRPr="00C6588A">
        <w:rPr>
          <w:rFonts w:ascii="Times New Roman" w:hAnsi="Times New Roman" w:cs="Times New Roman"/>
          <w:b/>
          <w:sz w:val="24"/>
          <w:szCs w:val="24"/>
        </w:rPr>
        <w:t xml:space="preserve">ext </w:t>
      </w:r>
      <w:r w:rsidR="00DA1B3F" w:rsidRPr="00C6588A">
        <w:rPr>
          <w:rFonts w:ascii="Times New Roman" w:hAnsi="Times New Roman" w:cs="Times New Roman"/>
          <w:b/>
          <w:sz w:val="24"/>
          <w:szCs w:val="24"/>
        </w:rPr>
        <w:t>B</w:t>
      </w:r>
      <w:r w:rsidRPr="00C6588A">
        <w:rPr>
          <w:rFonts w:ascii="Times New Roman" w:hAnsi="Times New Roman" w:cs="Times New Roman"/>
          <w:b/>
          <w:sz w:val="24"/>
          <w:szCs w:val="24"/>
        </w:rPr>
        <w:t>oxes</w:t>
      </w:r>
      <w:r w:rsidR="00DA1B3F" w:rsidRPr="0077259A">
        <w:rPr>
          <w:rFonts w:ascii="Times New Roman" w:hAnsi="Times New Roman" w:cs="Times New Roman"/>
          <w:sz w:val="24"/>
          <w:szCs w:val="24"/>
        </w:rPr>
        <w:t>……………………………………</w:t>
      </w:r>
      <w:r w:rsidR="0077259A">
        <w:rPr>
          <w:rFonts w:ascii="Times New Roman" w:hAnsi="Times New Roman" w:cs="Times New Roman"/>
          <w:sz w:val="24"/>
          <w:szCs w:val="24"/>
        </w:rPr>
        <w:t>...</w:t>
      </w:r>
      <w:r w:rsidR="00DA1B3F" w:rsidRPr="0077259A">
        <w:rPr>
          <w:rFonts w:ascii="Times New Roman" w:hAnsi="Times New Roman" w:cs="Times New Roman"/>
          <w:sz w:val="24"/>
          <w:szCs w:val="24"/>
        </w:rPr>
        <w:t>…………….………………2</w:t>
      </w:r>
    </w:p>
    <w:p w:rsidR="00DD445D" w:rsidRPr="0077259A" w:rsidRDefault="00DA1B3F" w:rsidP="00DD445D">
      <w:pPr>
        <w:pStyle w:val="ListParagraph"/>
        <w:numPr>
          <w:ilvl w:val="0"/>
          <w:numId w:val="1"/>
        </w:numPr>
        <w:rPr>
          <w:rFonts w:ascii="Times New Roman" w:hAnsi="Times New Roman" w:cs="Times New Roman"/>
          <w:sz w:val="24"/>
          <w:szCs w:val="24"/>
        </w:rPr>
      </w:pPr>
      <w:r w:rsidRPr="0077259A">
        <w:rPr>
          <w:rFonts w:ascii="Times New Roman" w:hAnsi="Times New Roman" w:cs="Times New Roman"/>
          <w:sz w:val="24"/>
          <w:szCs w:val="24"/>
        </w:rPr>
        <w:t xml:space="preserve">MS Word </w:t>
      </w:r>
      <w:r w:rsidRPr="00C6588A">
        <w:rPr>
          <w:rFonts w:ascii="Times New Roman" w:hAnsi="Times New Roman" w:cs="Times New Roman"/>
          <w:b/>
          <w:sz w:val="24"/>
          <w:szCs w:val="24"/>
        </w:rPr>
        <w:t>Text</w:t>
      </w:r>
      <w:r w:rsidR="00C6588A" w:rsidRPr="00C6588A">
        <w:rPr>
          <w:rFonts w:ascii="Times New Roman" w:hAnsi="Times New Roman" w:cs="Times New Roman"/>
          <w:b/>
          <w:sz w:val="24"/>
          <w:szCs w:val="24"/>
        </w:rPr>
        <w:t>-Only</w:t>
      </w:r>
      <w:r w:rsidRPr="0077259A">
        <w:rPr>
          <w:rFonts w:ascii="Times New Roman" w:hAnsi="Times New Roman" w:cs="Times New Roman"/>
          <w:sz w:val="24"/>
          <w:szCs w:val="24"/>
        </w:rPr>
        <w:t xml:space="preserve"> (Only pull quotes are in text boxes</w:t>
      </w:r>
      <w:proofErr w:type="gramStart"/>
      <w:r w:rsidRPr="0077259A">
        <w:rPr>
          <w:rFonts w:ascii="Times New Roman" w:hAnsi="Times New Roman" w:cs="Times New Roman"/>
          <w:sz w:val="24"/>
          <w:szCs w:val="24"/>
        </w:rPr>
        <w:t>.)…</w:t>
      </w:r>
      <w:r w:rsidR="0077259A">
        <w:rPr>
          <w:rFonts w:ascii="Times New Roman" w:hAnsi="Times New Roman" w:cs="Times New Roman"/>
          <w:sz w:val="24"/>
          <w:szCs w:val="24"/>
        </w:rPr>
        <w:t>.</w:t>
      </w:r>
      <w:r w:rsidR="00C6588A">
        <w:rPr>
          <w:rFonts w:ascii="Times New Roman" w:hAnsi="Times New Roman" w:cs="Times New Roman"/>
          <w:sz w:val="24"/>
          <w:szCs w:val="24"/>
        </w:rPr>
        <w:t>.</w:t>
      </w:r>
      <w:proofErr w:type="gramEnd"/>
      <w:r w:rsidRPr="0077259A">
        <w:rPr>
          <w:rFonts w:ascii="Times New Roman" w:hAnsi="Times New Roman" w:cs="Times New Roman"/>
          <w:sz w:val="24"/>
          <w:szCs w:val="24"/>
        </w:rPr>
        <w:t>………………</w:t>
      </w:r>
      <w:r w:rsidR="0077259A">
        <w:rPr>
          <w:rFonts w:ascii="Times New Roman" w:hAnsi="Times New Roman" w:cs="Times New Roman"/>
          <w:sz w:val="24"/>
          <w:szCs w:val="24"/>
        </w:rPr>
        <w:t>...</w:t>
      </w:r>
      <w:r w:rsidRPr="0077259A">
        <w:rPr>
          <w:rFonts w:ascii="Times New Roman" w:hAnsi="Times New Roman" w:cs="Times New Roman"/>
          <w:sz w:val="24"/>
          <w:szCs w:val="24"/>
        </w:rPr>
        <w:t>………..3</w:t>
      </w:r>
    </w:p>
    <w:p w:rsidR="00DA1B3F" w:rsidRPr="0077259A" w:rsidRDefault="00DA1B3F" w:rsidP="00DD445D">
      <w:pPr>
        <w:pStyle w:val="ListParagraph"/>
        <w:numPr>
          <w:ilvl w:val="0"/>
          <w:numId w:val="1"/>
        </w:numPr>
        <w:rPr>
          <w:rFonts w:ascii="Times New Roman" w:hAnsi="Times New Roman" w:cs="Times New Roman"/>
          <w:sz w:val="24"/>
          <w:szCs w:val="24"/>
        </w:rPr>
      </w:pPr>
      <w:r w:rsidRPr="0077259A">
        <w:rPr>
          <w:rFonts w:ascii="Times New Roman" w:hAnsi="Times New Roman" w:cs="Times New Roman"/>
          <w:sz w:val="24"/>
          <w:szCs w:val="24"/>
        </w:rPr>
        <w:t>JPG (color)……………………</w:t>
      </w:r>
      <w:r w:rsidR="0077259A">
        <w:rPr>
          <w:rFonts w:ascii="Times New Roman" w:hAnsi="Times New Roman" w:cs="Times New Roman"/>
          <w:sz w:val="24"/>
          <w:szCs w:val="24"/>
        </w:rPr>
        <w:t>...</w:t>
      </w:r>
      <w:r w:rsidRPr="0077259A">
        <w:rPr>
          <w:rFonts w:ascii="Times New Roman" w:hAnsi="Times New Roman" w:cs="Times New Roman"/>
          <w:sz w:val="24"/>
          <w:szCs w:val="24"/>
        </w:rPr>
        <w:t>……………………………………………………</w:t>
      </w:r>
      <w:r w:rsidR="0077259A">
        <w:rPr>
          <w:rFonts w:ascii="Times New Roman" w:hAnsi="Times New Roman" w:cs="Times New Roman"/>
          <w:sz w:val="24"/>
          <w:szCs w:val="24"/>
        </w:rPr>
        <w:t>.</w:t>
      </w:r>
      <w:r w:rsidRPr="0077259A">
        <w:rPr>
          <w:rFonts w:ascii="Times New Roman" w:hAnsi="Times New Roman" w:cs="Times New Roman"/>
          <w:sz w:val="24"/>
          <w:szCs w:val="24"/>
        </w:rPr>
        <w:t>….7</w:t>
      </w:r>
    </w:p>
    <w:p w:rsidR="00DA1B3F" w:rsidRPr="0077259A" w:rsidRDefault="00DA1B3F" w:rsidP="00DD445D">
      <w:pPr>
        <w:pStyle w:val="ListParagraph"/>
        <w:numPr>
          <w:ilvl w:val="0"/>
          <w:numId w:val="1"/>
        </w:numPr>
        <w:rPr>
          <w:rFonts w:ascii="Times New Roman" w:hAnsi="Times New Roman" w:cs="Times New Roman"/>
          <w:sz w:val="24"/>
          <w:szCs w:val="24"/>
        </w:rPr>
      </w:pPr>
      <w:r w:rsidRPr="0077259A">
        <w:rPr>
          <w:rFonts w:ascii="Times New Roman" w:hAnsi="Times New Roman" w:cs="Times New Roman"/>
          <w:sz w:val="24"/>
          <w:szCs w:val="24"/>
        </w:rPr>
        <w:t>JPG (grayscale)</w:t>
      </w:r>
      <w:r w:rsidR="0077259A">
        <w:rPr>
          <w:rFonts w:ascii="Times New Roman" w:hAnsi="Times New Roman" w:cs="Times New Roman"/>
          <w:sz w:val="24"/>
          <w:szCs w:val="24"/>
        </w:rPr>
        <w:t>…</w:t>
      </w:r>
      <w:r w:rsidR="008E421B" w:rsidRPr="0077259A">
        <w:rPr>
          <w:rFonts w:ascii="Times New Roman" w:hAnsi="Times New Roman" w:cs="Times New Roman"/>
          <w:sz w:val="24"/>
          <w:szCs w:val="24"/>
        </w:rPr>
        <w:t>…</w:t>
      </w:r>
      <w:proofErr w:type="gramStart"/>
      <w:r w:rsidR="0077259A">
        <w:rPr>
          <w:rFonts w:ascii="Times New Roman" w:hAnsi="Times New Roman" w:cs="Times New Roman"/>
          <w:sz w:val="24"/>
          <w:szCs w:val="24"/>
        </w:rPr>
        <w:t>….</w:t>
      </w:r>
      <w:r w:rsidR="008E421B" w:rsidRPr="0077259A">
        <w:rPr>
          <w:rFonts w:ascii="Times New Roman" w:hAnsi="Times New Roman" w:cs="Times New Roman"/>
          <w:sz w:val="24"/>
          <w:szCs w:val="24"/>
        </w:rPr>
        <w:t>…</w:t>
      </w:r>
      <w:r w:rsidR="0077259A">
        <w:rPr>
          <w:rFonts w:ascii="Times New Roman" w:hAnsi="Times New Roman" w:cs="Times New Roman"/>
          <w:sz w:val="24"/>
          <w:szCs w:val="24"/>
        </w:rPr>
        <w:t>..</w:t>
      </w:r>
      <w:proofErr w:type="gramEnd"/>
      <w:r w:rsidR="008E421B" w:rsidRPr="0077259A">
        <w:rPr>
          <w:rFonts w:ascii="Times New Roman" w:hAnsi="Times New Roman" w:cs="Times New Roman"/>
          <w:sz w:val="24"/>
          <w:szCs w:val="24"/>
        </w:rPr>
        <w:t>…</w:t>
      </w:r>
      <w:r w:rsidR="0077259A">
        <w:rPr>
          <w:rFonts w:ascii="Times New Roman" w:hAnsi="Times New Roman" w:cs="Times New Roman"/>
          <w:sz w:val="24"/>
          <w:szCs w:val="24"/>
        </w:rPr>
        <w:t>...</w:t>
      </w:r>
      <w:r w:rsidR="008E421B" w:rsidRPr="0077259A">
        <w:rPr>
          <w:rFonts w:ascii="Times New Roman" w:hAnsi="Times New Roman" w:cs="Times New Roman"/>
          <w:sz w:val="24"/>
          <w:szCs w:val="24"/>
        </w:rPr>
        <w:t>…………………………………………………………1</w:t>
      </w:r>
      <w:r w:rsidR="00B64F5F">
        <w:rPr>
          <w:rFonts w:ascii="Times New Roman" w:hAnsi="Times New Roman" w:cs="Times New Roman"/>
          <w:sz w:val="24"/>
          <w:szCs w:val="24"/>
        </w:rPr>
        <w:t>3</w:t>
      </w:r>
      <w:bookmarkStart w:id="0" w:name="_GoBack"/>
      <w:bookmarkEnd w:id="0"/>
    </w:p>
    <w:p w:rsidR="0022437B" w:rsidRDefault="0022437B"/>
    <w:p w:rsidR="0022437B" w:rsidRDefault="0022437B"/>
    <w:p w:rsidR="0022437B" w:rsidRDefault="0022437B"/>
    <w:p w:rsidR="0022437B" w:rsidRDefault="0022437B"/>
    <w:p w:rsidR="0022437B" w:rsidRDefault="0022437B"/>
    <w:p w:rsidR="0022437B" w:rsidRDefault="0022437B"/>
    <w:p w:rsidR="0022437B" w:rsidRDefault="0022437B"/>
    <w:p w:rsidR="0022437B" w:rsidRDefault="0022437B"/>
    <w:p w:rsidR="0022437B" w:rsidRDefault="0022437B"/>
    <w:p w:rsidR="0022437B" w:rsidRDefault="0022437B"/>
    <w:p w:rsidR="0022437B" w:rsidRDefault="0022437B">
      <w:pPr>
        <w:rPr>
          <w:noProof/>
        </w:rPr>
      </w:pPr>
    </w:p>
    <w:p w:rsidR="0063381D" w:rsidRDefault="0063381D">
      <w:pPr>
        <w:rPr>
          <w:noProof/>
        </w:rPr>
      </w:pPr>
    </w:p>
    <w:p w:rsidR="0063381D" w:rsidRDefault="0063381D">
      <w:pPr>
        <w:rPr>
          <w:noProof/>
        </w:rPr>
      </w:pPr>
    </w:p>
    <w:p w:rsidR="0063381D" w:rsidRDefault="0063381D">
      <w:pPr>
        <w:rPr>
          <w:noProof/>
        </w:rPr>
      </w:pPr>
    </w:p>
    <w:p w:rsidR="0063381D" w:rsidRDefault="0063381D">
      <w:pPr>
        <w:rPr>
          <w:noProof/>
        </w:rPr>
      </w:pPr>
    </w:p>
    <w:p w:rsidR="0063381D" w:rsidRDefault="0063381D">
      <w:pPr>
        <w:rPr>
          <w:noProof/>
        </w:rPr>
      </w:pPr>
    </w:p>
    <w:p w:rsidR="0063381D" w:rsidRDefault="0063381D">
      <w:pPr>
        <w:rPr>
          <w:noProof/>
        </w:rPr>
      </w:pPr>
    </w:p>
    <w:p w:rsidR="0063381D" w:rsidRDefault="0063381D">
      <w:pPr>
        <w:rPr>
          <w:noProof/>
        </w:rPr>
      </w:pPr>
    </w:p>
    <w:p w:rsidR="0063381D" w:rsidRDefault="0063381D"/>
    <w:p w:rsidR="0022437B" w:rsidRDefault="0022437B"/>
    <w:p w:rsidR="0022437B" w:rsidRDefault="0022437B"/>
    <w:p w:rsidR="0022437B" w:rsidRDefault="0022437B"/>
    <w:p w:rsidR="0022437B" w:rsidRDefault="0022437B"/>
    <w:p w:rsidR="0022437B" w:rsidRDefault="0022437B"/>
    <w:p w:rsidR="0022437B" w:rsidRDefault="0022437B"/>
    <w:p w:rsidR="0022437B" w:rsidRDefault="0022437B"/>
    <w:p w:rsidR="0022437B" w:rsidRDefault="0022437B"/>
    <w:p w:rsidR="0022437B" w:rsidRDefault="0022437B"/>
    <w:p w:rsidR="0022437B" w:rsidRDefault="0022437B"/>
    <w:p w:rsidR="0022437B" w:rsidRDefault="0022437B"/>
    <w:p w:rsidR="00D461FF" w:rsidRDefault="00D461F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simplePos x="0" y="0"/>
                <wp:positionH relativeFrom="column">
                  <wp:posOffset>3305175</wp:posOffset>
                </wp:positionH>
                <wp:positionV relativeFrom="page">
                  <wp:posOffset>962025</wp:posOffset>
                </wp:positionV>
                <wp:extent cx="2750185" cy="3781425"/>
                <wp:effectExtent l="0" t="0" r="1206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81425"/>
                        </a:xfrm>
                        <a:prstGeom prst="rect">
                          <a:avLst/>
                        </a:prstGeom>
                        <a:noFill/>
                        <a:ln w="1905">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D461FF" w:rsidRDefault="00D461FF" w:rsidP="00D461FF">
                            <w:pPr>
                              <w:widowControl w:val="0"/>
                              <w:spacing w:after="0"/>
                              <w:jc w:val="center"/>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Caring for Loved Ones at Life’s End</w:t>
                            </w:r>
                          </w:p>
                          <w:p w:rsidR="00D461FF" w:rsidRDefault="00D461FF" w:rsidP="00D461FF">
                            <w:pPr>
                              <w:widowControl w:val="0"/>
                              <w:spacing w:after="60"/>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Read the full version at usccb.org/</w:t>
                            </w:r>
                            <w:proofErr w:type="spellStart"/>
                            <w:r>
                              <w:rPr>
                                <w:rFonts w:ascii="Times New Roman" w:hAnsi="Times New Roman" w:cs="Times New Roman"/>
                                <w:b/>
                                <w:bCs/>
                                <w:i/>
                                <w:iCs/>
                                <w:sz w:val="21"/>
                                <w:szCs w:val="21"/>
                                <w14:ligatures w14:val="none"/>
                              </w:rPr>
                              <w:t>endoflifecare</w:t>
                            </w:r>
                            <w:proofErr w:type="spellEnd"/>
                            <w:r>
                              <w:rPr>
                                <w:rFonts w:ascii="Times New Roman" w:hAnsi="Times New Roman" w:cs="Times New Roman"/>
                                <w:b/>
                                <w:bCs/>
                                <w:i/>
                                <w:iCs/>
                                <w:sz w:val="21"/>
                                <w:szCs w:val="21"/>
                                <w14:ligatures w14:val="none"/>
                              </w:rPr>
                              <w:t>.</w:t>
                            </w:r>
                          </w:p>
                          <w:p w:rsidR="00D461FF" w:rsidRPr="00391867" w:rsidRDefault="00D461FF" w:rsidP="00184A7D">
                            <w:pPr>
                              <w:widowControl w:val="0"/>
                              <w:spacing w:after="60"/>
                              <w:rPr>
                                <w:rFonts w:ascii="Times New Roman" w:hAnsi="Times New Roman" w:cs="Times New Roman"/>
                                <w:sz w:val="18"/>
                                <w:szCs w:val="18"/>
                                <w14:ligatures w14:val="none"/>
                              </w:rPr>
                            </w:pPr>
                            <w:r w:rsidRPr="00391867">
                              <w:rPr>
                                <w:rFonts w:ascii="Times New Roman" w:hAnsi="Times New Roman" w:cs="Times New Roman"/>
                                <w:sz w:val="18"/>
                                <w:szCs w:val="18"/>
                                <w14:ligatures w14:val="none"/>
                              </w:rPr>
                              <w:t xml:space="preserve">We are created to depend upon one another and walk together in suffering. But when loved </w:t>
                            </w:r>
                            <w:proofErr w:type="gramStart"/>
                            <w:r w:rsidRPr="00391867">
                              <w:rPr>
                                <w:rFonts w:ascii="Times New Roman" w:hAnsi="Times New Roman" w:cs="Times New Roman"/>
                                <w:sz w:val="18"/>
                                <w:szCs w:val="18"/>
                                <w14:ligatures w14:val="none"/>
                              </w:rPr>
                              <w:t>ones</w:t>
                            </w:r>
                            <w:proofErr w:type="gramEnd"/>
                            <w:r w:rsidRPr="00391867">
                              <w:rPr>
                                <w:rFonts w:ascii="Times New Roman" w:hAnsi="Times New Roman" w:cs="Times New Roman"/>
                                <w:sz w:val="18"/>
                                <w:szCs w:val="18"/>
                                <w14:ligatures w14:val="none"/>
                              </w:rPr>
                              <w:t xml:space="preserve"> approach life’s end, we may not know how to provide compassionate care. Surround your friend or family member with love, support, and companionship that are </w:t>
                            </w:r>
                            <w:r w:rsidR="00184A7D">
                              <w:rPr>
                                <w:rFonts w:ascii="Times New Roman" w:hAnsi="Times New Roman" w:cs="Times New Roman"/>
                                <w:sz w:val="18"/>
                                <w:szCs w:val="18"/>
                                <w14:ligatures w14:val="none"/>
                              </w:rPr>
                              <w:br/>
                            </w:r>
                            <w:r w:rsidRPr="00391867">
                              <w:rPr>
                                <w:rFonts w:ascii="Times New Roman" w:hAnsi="Times New Roman" w:cs="Times New Roman"/>
                                <w:sz w:val="18"/>
                                <w:szCs w:val="18"/>
                                <w14:ligatures w14:val="none"/>
                              </w:rPr>
                              <w:t xml:space="preserve">“anchored in unconditional respect </w:t>
                            </w:r>
                            <w:r w:rsidR="00184A7D">
                              <w:rPr>
                                <w:rFonts w:ascii="Times New Roman" w:hAnsi="Times New Roman" w:cs="Times New Roman"/>
                                <w:sz w:val="18"/>
                                <w:szCs w:val="18"/>
                                <w14:ligatures w14:val="none"/>
                              </w:rPr>
                              <w:br/>
                            </w:r>
                            <w:r w:rsidRPr="00391867">
                              <w:rPr>
                                <w:rFonts w:ascii="Times New Roman" w:hAnsi="Times New Roman" w:cs="Times New Roman"/>
                                <w:sz w:val="18"/>
                                <w:szCs w:val="18"/>
                                <w14:ligatures w14:val="none"/>
                              </w:rPr>
                              <w:t xml:space="preserve">for their human dignity, beginning </w:t>
                            </w:r>
                            <w:r w:rsidR="00184A7D">
                              <w:rPr>
                                <w:rFonts w:ascii="Times New Roman" w:hAnsi="Times New Roman" w:cs="Times New Roman"/>
                                <w:sz w:val="18"/>
                                <w:szCs w:val="18"/>
                                <w14:ligatures w14:val="none"/>
                              </w:rPr>
                              <w:br/>
                            </w:r>
                            <w:r w:rsidRPr="00391867">
                              <w:rPr>
                                <w:rFonts w:ascii="Times New Roman" w:hAnsi="Times New Roman" w:cs="Times New Roman"/>
                                <w:sz w:val="18"/>
                                <w:szCs w:val="18"/>
                                <w14:ligatures w14:val="none"/>
                              </w:rPr>
                              <w:t xml:space="preserve">with respect for the inherent value </w:t>
                            </w:r>
                            <w:r w:rsidR="00184A7D">
                              <w:rPr>
                                <w:rFonts w:ascii="Times New Roman" w:hAnsi="Times New Roman" w:cs="Times New Roman"/>
                                <w:sz w:val="18"/>
                                <w:szCs w:val="18"/>
                                <w14:ligatures w14:val="none"/>
                              </w:rPr>
                              <w:br/>
                            </w:r>
                            <w:r w:rsidRPr="00391867">
                              <w:rPr>
                                <w:rFonts w:ascii="Times New Roman" w:hAnsi="Times New Roman" w:cs="Times New Roman"/>
                                <w:sz w:val="18"/>
                                <w:szCs w:val="18"/>
                                <w14:ligatures w14:val="none"/>
                              </w:rPr>
                              <w:t>of their lives” (To Live Each Day with Dignity, USCCB).</w:t>
                            </w:r>
                          </w:p>
                          <w:p w:rsidR="00D461FF" w:rsidRPr="00391867" w:rsidRDefault="00D461FF" w:rsidP="00D461FF">
                            <w:pPr>
                              <w:spacing w:line="256" w:lineRule="auto"/>
                              <w:rPr>
                                <w:rFonts w:ascii="Times New Roman" w:hAnsi="Times New Roman" w:cs="Times New Roman"/>
                                <w:sz w:val="18"/>
                                <w:szCs w:val="18"/>
                                <w14:ligatures w14:val="none"/>
                              </w:rPr>
                            </w:pPr>
                            <w:r w:rsidRPr="00391867">
                              <w:rPr>
                                <w:rFonts w:ascii="Times New Roman" w:hAnsi="Times New Roman" w:cs="Times New Roman"/>
                                <w:sz w:val="18"/>
                                <w:szCs w:val="18"/>
                                <w14:ligatures w14:val="none"/>
                              </w:rPr>
                              <w:t>Learn about these 10 tips at usccb.org/</w:t>
                            </w:r>
                            <w:proofErr w:type="spellStart"/>
                            <w:r w:rsidRPr="00391867">
                              <w:rPr>
                                <w:rFonts w:ascii="Times New Roman" w:hAnsi="Times New Roman" w:cs="Times New Roman"/>
                                <w:sz w:val="18"/>
                                <w:szCs w:val="18"/>
                                <w14:ligatures w14:val="none"/>
                              </w:rPr>
                              <w:t>endoflifecare</w:t>
                            </w:r>
                            <w:proofErr w:type="spellEnd"/>
                            <w:r w:rsidRPr="00391867">
                              <w:rPr>
                                <w:rFonts w:ascii="Times New Roman" w:hAnsi="Times New Roman" w:cs="Times New Roman"/>
                                <w:sz w:val="18"/>
                                <w:szCs w:val="18"/>
                                <w14:ligatures w14:val="none"/>
                              </w:rPr>
                              <w:t xml:space="preserve">. </w:t>
                            </w:r>
                          </w:p>
                          <w:p w:rsidR="00D461FF" w:rsidRDefault="00D461FF" w:rsidP="00D461FF">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w:t>
                            </w:r>
                          </w:p>
                          <w:p w:rsidR="00D461FF" w:rsidRDefault="00D461FF" w:rsidP="00D461FF">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w:t>
                            </w:r>
                          </w:p>
                          <w:p w:rsidR="00D461FF" w:rsidRDefault="00D461FF" w:rsidP="00D461FF">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w:t>
                            </w:r>
                          </w:p>
                          <w:p w:rsidR="00D461FF" w:rsidRDefault="00D461FF" w:rsidP="00D461FF">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w:t>
                            </w:r>
                          </w:p>
                          <w:p w:rsidR="00D461FF" w:rsidRDefault="00D461FF" w:rsidP="00D461FF">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w:t>
                            </w:r>
                          </w:p>
                          <w:p w:rsidR="00D461FF" w:rsidRPr="00184A7D" w:rsidRDefault="00D461FF" w:rsidP="00184A7D">
                            <w:pPr>
                              <w:spacing w:line="256" w:lineRule="auto"/>
                              <w:rPr>
                                <w:rFonts w:ascii="Times New Roman" w:hAnsi="Times New Roman" w:cs="Times New Roman"/>
                                <w:sz w:val="15"/>
                                <w:szCs w:val="15"/>
                                <w14:ligatures w14:val="none"/>
                              </w:rPr>
                            </w:pPr>
                            <w:r>
                              <w:rPr>
                                <w:rFonts w:ascii="Times New Roman" w:hAnsi="Times New Roman" w:cs="Times New Roman"/>
                                <w:sz w:val="16"/>
                                <w:szCs w:val="16"/>
                                <w14:ligatures w14:val="none"/>
                              </w:rPr>
                              <w:t> </w:t>
                            </w:r>
                            <w:r>
                              <w:rPr>
                                <w:rFonts w:ascii="Times New Roman" w:hAnsi="Times New Roman" w:cs="Times New Roman"/>
                                <w:sz w:val="16"/>
                                <w:szCs w:val="16"/>
                                <w14:ligatures w14:val="none"/>
                              </w:rPr>
                              <w:br/>
                            </w:r>
                            <w:r w:rsidR="00184A7D">
                              <w:rPr>
                                <w:rFonts w:ascii="Times New Roman" w:hAnsi="Times New Roman" w:cs="Times New Roman"/>
                                <w:sz w:val="15"/>
                                <w:szCs w:val="15"/>
                                <w14:ligatures w14:val="none"/>
                              </w:rPr>
                              <w:br/>
                            </w:r>
                            <w:r w:rsidRPr="00184A7D">
                              <w:rPr>
                                <w:rFonts w:ascii="Times New Roman" w:hAnsi="Times New Roman" w:cs="Times New Roman"/>
                                <w:sz w:val="15"/>
                                <w:szCs w:val="15"/>
                                <w14:ligatures w14:val="none"/>
                              </w:rPr>
                              <w:t>This is a summary of a USCCB Respect Life Program article by the same name and is reprinted with permission. © 2018, USCCB, Washington, D.C. All rights reserved.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60.25pt;margin-top:75.75pt;width:216.55pt;height:297.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emDgMAAK0GAAAOAAAAZHJzL2Uyb0RvYy54bWysVd9vmzAQfp+0/8HyOwUSCElUUiWETJO6&#10;H1I77dkBE6wam9lOoZv2v+9sEpp2L9PUPCCff3x33913l+ubvuHokSrNpEhxeBVgREUhSyYOKf52&#10;v/PmGGlDREm4FDTFT1Tjm9X7d9ddu6QTWUteUoUAROhl16a4NqZd+r4uatoQfSVbKuCwkqohBkx1&#10;8EtFOkBvuD8JgpnfSVW2ShZUa9jdDod45fCrihbmS1VpahBPMcRm3Fe5795+/dU1WR4UaWtWnMIg&#10;/xFFQ5gApyPUlhiCjor9BdWwQkktK3NVyMaXVcUK6jgAmzB4xeauJi11XCA5uh3TpN8Otvj8+FUh&#10;VqY4wUiQBkp0T3uDNrJHic1O1+olXLpr4ZrpYRuq7Jjq9lYWDxoJmdVEHOhaKdnVlJQQXWhf+hdP&#10;BxxtQfbdJ1mCG3I00gH1lWps6iAZCNChSk9jZWwoBWxOkjgI5zFGBZxNk3kYTWLngyzPz1ulzQcq&#10;G2QXKVZQegdPHm+1seGQ5fmK9SbkjnHuys8F6iDmRRAPxCRnpT2015wQacYVeiQgofJhIM+PDbAY&#10;9k4igi2Q2sUWOBxfO/f6ErhhBoTPWZPieWB/gxRtAnNRurgMYXxYAxQXNhzqJD0QAqs3sHT7kCcn&#10;t1+LYJHP83nkRZNZ7kXBduutd1nkzXZhEm+n2yzbhr8tzzBa1qwsqbBUz9IPo3+T1qkJB9GO4n9B&#10;UKvDfsxbvFlstueKXVzzX4bh0gSsXlJa7+IgiaZzL0niqRdN88DbzHeZt87C2SzJN9kmf0Upd2nS&#10;b8NqzLmNSh6hbHd12aGSWZlN48UkxGDATJkkQyER4QcYhoVRGClpvjNTu062qrYYoyreQFNjPEPq&#10;zvKw1ljgUzaekwtyOkvHNanty6FDTb/vQXu2c/eyfIJ2BQKuJ2HGw6KW6idGHczLFOsfR6IoRvyj&#10;gJafzuJkBgP20lCXxv7SIKIAqBQbjIZlZoahfGwVO9TgaegzIdcwJirmGvg5KqBiDZiJjtRpftuh&#10;e2m7W8//Mqs/AAAA//8DAFBLAwQUAAYACAAAACEA4nwmUd4AAAALAQAADwAAAGRycy9kb3ducmV2&#10;LnhtbEyPwU4CMRCG7ya+QzMm3qQFXNB1u8QgHD2IXLyV7dht2LabtkB9e8eT3Gbyf/nnm2ZV3MDO&#10;GJMNXsJ0IoCh74K23kjYf24fnoClrLxWQ/Ao4QcTrNrbm0bVOlz8B5532TAq8alWEvqcx5rz1PXo&#10;VJqEET1l3yE6lWmNhuuoLlTuBj4TYsGdsp4u9GrEdY/dcXdyEuL8WL6MXitd7Dtyu9+Yt+1Gyvu7&#10;8voCLGPJ/zD86ZM6tOR0CCevExskVDNREUpBNaWBiOdqvgB2kLB8XArgbcOvf2h/AQAA//8DAFBL&#10;AQItABQABgAIAAAAIQC2gziS/gAAAOEBAAATAAAAAAAAAAAAAAAAAAAAAABbQ29udGVudF9UeXBl&#10;c10ueG1sUEsBAi0AFAAGAAgAAAAhADj9If/WAAAAlAEAAAsAAAAAAAAAAAAAAAAALwEAAF9yZWxz&#10;Ly5yZWxzUEsBAi0AFAAGAAgAAAAhAEVlx6YOAwAArQYAAA4AAAAAAAAAAAAAAAAALgIAAGRycy9l&#10;Mm9Eb2MueG1sUEsBAi0AFAAGAAgAAAAhAOJ8JlHeAAAACwEAAA8AAAAAAAAAAAAAAAAAaAUAAGRy&#10;cy9kb3ducmV2LnhtbFBLBQYAAAAABAAEAPMAAABzBgAAAAA=&#10;" filled="f" fillcolor="#5b9bd5" strokecolor="black [0]" strokeweight=".15pt">
                <v:shadow color="black [0]"/>
                <v:textbox inset="2.88pt,2.88pt,2.88pt,2.88pt">
                  <w:txbxContent>
                    <w:p w:rsidR="00D461FF" w:rsidRDefault="00D461FF" w:rsidP="00D461FF">
                      <w:pPr>
                        <w:widowControl w:val="0"/>
                        <w:spacing w:after="0"/>
                        <w:jc w:val="center"/>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Caring for Loved Ones at Life’s End</w:t>
                      </w:r>
                    </w:p>
                    <w:p w:rsidR="00D461FF" w:rsidRDefault="00D461FF" w:rsidP="00D461FF">
                      <w:pPr>
                        <w:widowControl w:val="0"/>
                        <w:spacing w:after="60"/>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Read the full version at usccb.org/</w:t>
                      </w:r>
                      <w:proofErr w:type="spellStart"/>
                      <w:r>
                        <w:rPr>
                          <w:rFonts w:ascii="Times New Roman" w:hAnsi="Times New Roman" w:cs="Times New Roman"/>
                          <w:b/>
                          <w:bCs/>
                          <w:i/>
                          <w:iCs/>
                          <w:sz w:val="21"/>
                          <w:szCs w:val="21"/>
                          <w14:ligatures w14:val="none"/>
                        </w:rPr>
                        <w:t>endoflifecare</w:t>
                      </w:r>
                      <w:proofErr w:type="spellEnd"/>
                      <w:r>
                        <w:rPr>
                          <w:rFonts w:ascii="Times New Roman" w:hAnsi="Times New Roman" w:cs="Times New Roman"/>
                          <w:b/>
                          <w:bCs/>
                          <w:i/>
                          <w:iCs/>
                          <w:sz w:val="21"/>
                          <w:szCs w:val="21"/>
                          <w14:ligatures w14:val="none"/>
                        </w:rPr>
                        <w:t>.</w:t>
                      </w:r>
                    </w:p>
                    <w:p w:rsidR="00D461FF" w:rsidRPr="00391867" w:rsidRDefault="00D461FF" w:rsidP="00184A7D">
                      <w:pPr>
                        <w:widowControl w:val="0"/>
                        <w:spacing w:after="60"/>
                        <w:rPr>
                          <w:rFonts w:ascii="Times New Roman" w:hAnsi="Times New Roman" w:cs="Times New Roman"/>
                          <w:sz w:val="18"/>
                          <w:szCs w:val="18"/>
                          <w14:ligatures w14:val="none"/>
                        </w:rPr>
                      </w:pPr>
                      <w:r w:rsidRPr="00391867">
                        <w:rPr>
                          <w:rFonts w:ascii="Times New Roman" w:hAnsi="Times New Roman" w:cs="Times New Roman"/>
                          <w:sz w:val="18"/>
                          <w:szCs w:val="18"/>
                          <w14:ligatures w14:val="none"/>
                        </w:rPr>
                        <w:t xml:space="preserve">We are created to depend upon one another and walk together in suffering. But when loved </w:t>
                      </w:r>
                      <w:proofErr w:type="gramStart"/>
                      <w:r w:rsidRPr="00391867">
                        <w:rPr>
                          <w:rFonts w:ascii="Times New Roman" w:hAnsi="Times New Roman" w:cs="Times New Roman"/>
                          <w:sz w:val="18"/>
                          <w:szCs w:val="18"/>
                          <w14:ligatures w14:val="none"/>
                        </w:rPr>
                        <w:t>ones</w:t>
                      </w:r>
                      <w:proofErr w:type="gramEnd"/>
                      <w:r w:rsidRPr="00391867">
                        <w:rPr>
                          <w:rFonts w:ascii="Times New Roman" w:hAnsi="Times New Roman" w:cs="Times New Roman"/>
                          <w:sz w:val="18"/>
                          <w:szCs w:val="18"/>
                          <w14:ligatures w14:val="none"/>
                        </w:rPr>
                        <w:t xml:space="preserve"> approach life’s end, we may not know how to provide compassionate care. Surround your friend or family member with love, support, and companionship that are </w:t>
                      </w:r>
                      <w:r w:rsidR="00184A7D">
                        <w:rPr>
                          <w:rFonts w:ascii="Times New Roman" w:hAnsi="Times New Roman" w:cs="Times New Roman"/>
                          <w:sz w:val="18"/>
                          <w:szCs w:val="18"/>
                          <w14:ligatures w14:val="none"/>
                        </w:rPr>
                        <w:br/>
                      </w:r>
                      <w:r w:rsidRPr="00391867">
                        <w:rPr>
                          <w:rFonts w:ascii="Times New Roman" w:hAnsi="Times New Roman" w:cs="Times New Roman"/>
                          <w:sz w:val="18"/>
                          <w:szCs w:val="18"/>
                          <w14:ligatures w14:val="none"/>
                        </w:rPr>
                        <w:t xml:space="preserve">“anchored in unconditional respect </w:t>
                      </w:r>
                      <w:r w:rsidR="00184A7D">
                        <w:rPr>
                          <w:rFonts w:ascii="Times New Roman" w:hAnsi="Times New Roman" w:cs="Times New Roman"/>
                          <w:sz w:val="18"/>
                          <w:szCs w:val="18"/>
                          <w14:ligatures w14:val="none"/>
                        </w:rPr>
                        <w:br/>
                      </w:r>
                      <w:r w:rsidRPr="00391867">
                        <w:rPr>
                          <w:rFonts w:ascii="Times New Roman" w:hAnsi="Times New Roman" w:cs="Times New Roman"/>
                          <w:sz w:val="18"/>
                          <w:szCs w:val="18"/>
                          <w14:ligatures w14:val="none"/>
                        </w:rPr>
                        <w:t xml:space="preserve">for their human dignity, beginning </w:t>
                      </w:r>
                      <w:r w:rsidR="00184A7D">
                        <w:rPr>
                          <w:rFonts w:ascii="Times New Roman" w:hAnsi="Times New Roman" w:cs="Times New Roman"/>
                          <w:sz w:val="18"/>
                          <w:szCs w:val="18"/>
                          <w14:ligatures w14:val="none"/>
                        </w:rPr>
                        <w:br/>
                      </w:r>
                      <w:r w:rsidRPr="00391867">
                        <w:rPr>
                          <w:rFonts w:ascii="Times New Roman" w:hAnsi="Times New Roman" w:cs="Times New Roman"/>
                          <w:sz w:val="18"/>
                          <w:szCs w:val="18"/>
                          <w14:ligatures w14:val="none"/>
                        </w:rPr>
                        <w:t xml:space="preserve">with respect for the inherent value </w:t>
                      </w:r>
                      <w:r w:rsidR="00184A7D">
                        <w:rPr>
                          <w:rFonts w:ascii="Times New Roman" w:hAnsi="Times New Roman" w:cs="Times New Roman"/>
                          <w:sz w:val="18"/>
                          <w:szCs w:val="18"/>
                          <w14:ligatures w14:val="none"/>
                        </w:rPr>
                        <w:br/>
                      </w:r>
                      <w:r w:rsidRPr="00391867">
                        <w:rPr>
                          <w:rFonts w:ascii="Times New Roman" w:hAnsi="Times New Roman" w:cs="Times New Roman"/>
                          <w:sz w:val="18"/>
                          <w:szCs w:val="18"/>
                          <w14:ligatures w14:val="none"/>
                        </w:rPr>
                        <w:t>of their lives” (To Live Each Day with Dignity, USCCB).</w:t>
                      </w:r>
                    </w:p>
                    <w:p w:rsidR="00D461FF" w:rsidRPr="00391867" w:rsidRDefault="00D461FF" w:rsidP="00D461FF">
                      <w:pPr>
                        <w:spacing w:line="256" w:lineRule="auto"/>
                        <w:rPr>
                          <w:rFonts w:ascii="Times New Roman" w:hAnsi="Times New Roman" w:cs="Times New Roman"/>
                          <w:sz w:val="18"/>
                          <w:szCs w:val="18"/>
                          <w14:ligatures w14:val="none"/>
                        </w:rPr>
                      </w:pPr>
                      <w:r w:rsidRPr="00391867">
                        <w:rPr>
                          <w:rFonts w:ascii="Times New Roman" w:hAnsi="Times New Roman" w:cs="Times New Roman"/>
                          <w:sz w:val="18"/>
                          <w:szCs w:val="18"/>
                          <w14:ligatures w14:val="none"/>
                        </w:rPr>
                        <w:t>Learn about these 10 tips at usccb.org/</w:t>
                      </w:r>
                      <w:proofErr w:type="spellStart"/>
                      <w:r w:rsidRPr="00391867">
                        <w:rPr>
                          <w:rFonts w:ascii="Times New Roman" w:hAnsi="Times New Roman" w:cs="Times New Roman"/>
                          <w:sz w:val="18"/>
                          <w:szCs w:val="18"/>
                          <w14:ligatures w14:val="none"/>
                        </w:rPr>
                        <w:t>endoflifecare</w:t>
                      </w:r>
                      <w:proofErr w:type="spellEnd"/>
                      <w:r w:rsidRPr="00391867">
                        <w:rPr>
                          <w:rFonts w:ascii="Times New Roman" w:hAnsi="Times New Roman" w:cs="Times New Roman"/>
                          <w:sz w:val="18"/>
                          <w:szCs w:val="18"/>
                          <w14:ligatures w14:val="none"/>
                        </w:rPr>
                        <w:t xml:space="preserve">. </w:t>
                      </w:r>
                    </w:p>
                    <w:p w:rsidR="00D461FF" w:rsidRDefault="00D461FF" w:rsidP="00D461FF">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w:t>
                      </w:r>
                    </w:p>
                    <w:p w:rsidR="00D461FF" w:rsidRDefault="00D461FF" w:rsidP="00D461FF">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w:t>
                      </w:r>
                    </w:p>
                    <w:p w:rsidR="00D461FF" w:rsidRDefault="00D461FF" w:rsidP="00D461FF">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w:t>
                      </w:r>
                    </w:p>
                    <w:p w:rsidR="00D461FF" w:rsidRDefault="00D461FF" w:rsidP="00D461FF">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w:t>
                      </w:r>
                    </w:p>
                    <w:p w:rsidR="00D461FF" w:rsidRDefault="00D461FF" w:rsidP="00D461FF">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w:t>
                      </w:r>
                    </w:p>
                    <w:p w:rsidR="00D461FF" w:rsidRPr="00184A7D" w:rsidRDefault="00D461FF" w:rsidP="00184A7D">
                      <w:pPr>
                        <w:spacing w:line="256" w:lineRule="auto"/>
                        <w:rPr>
                          <w:rFonts w:ascii="Times New Roman" w:hAnsi="Times New Roman" w:cs="Times New Roman"/>
                          <w:sz w:val="15"/>
                          <w:szCs w:val="15"/>
                          <w14:ligatures w14:val="none"/>
                        </w:rPr>
                      </w:pPr>
                      <w:r>
                        <w:rPr>
                          <w:rFonts w:ascii="Times New Roman" w:hAnsi="Times New Roman" w:cs="Times New Roman"/>
                          <w:sz w:val="16"/>
                          <w:szCs w:val="16"/>
                          <w14:ligatures w14:val="none"/>
                        </w:rPr>
                        <w:t> </w:t>
                      </w:r>
                      <w:r>
                        <w:rPr>
                          <w:rFonts w:ascii="Times New Roman" w:hAnsi="Times New Roman" w:cs="Times New Roman"/>
                          <w:sz w:val="16"/>
                          <w:szCs w:val="16"/>
                          <w14:ligatures w14:val="none"/>
                        </w:rPr>
                        <w:br/>
                      </w:r>
                      <w:r w:rsidR="00184A7D">
                        <w:rPr>
                          <w:rFonts w:ascii="Times New Roman" w:hAnsi="Times New Roman" w:cs="Times New Roman"/>
                          <w:sz w:val="15"/>
                          <w:szCs w:val="15"/>
                          <w14:ligatures w14:val="none"/>
                        </w:rPr>
                        <w:br/>
                      </w:r>
                      <w:r w:rsidRPr="00184A7D">
                        <w:rPr>
                          <w:rFonts w:ascii="Times New Roman" w:hAnsi="Times New Roman" w:cs="Times New Roman"/>
                          <w:sz w:val="15"/>
                          <w:szCs w:val="15"/>
                          <w14:ligatures w14:val="none"/>
                        </w:rPr>
                        <w:t>This is a summary of a USCCB Respect Life Program article by the same name and is reprinted with permission. © 2018, USCCB, Washington, D.C. All rights reserved.</w:t>
                      </w:r>
                    </w:p>
                  </w:txbxContent>
                </v:textbox>
                <w10:wrap anchory="page"/>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0</wp:posOffset>
                </wp:positionH>
                <wp:positionV relativeFrom="page">
                  <wp:posOffset>962025</wp:posOffset>
                </wp:positionV>
                <wp:extent cx="2750185" cy="3781425"/>
                <wp:effectExtent l="0" t="0" r="1206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81425"/>
                        </a:xfrm>
                        <a:prstGeom prst="rect">
                          <a:avLst/>
                        </a:prstGeom>
                        <a:noFill/>
                        <a:ln w="1905">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946EC" w:rsidRDefault="008946EC" w:rsidP="008946EC">
                            <w:pPr>
                              <w:widowControl w:val="0"/>
                              <w:spacing w:after="0"/>
                              <w:jc w:val="center"/>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A Perfect Gift</w:t>
                            </w:r>
                          </w:p>
                          <w:p w:rsidR="008946EC" w:rsidRDefault="008946EC" w:rsidP="00E37F9D">
                            <w:pPr>
                              <w:widowControl w:val="0"/>
                              <w:spacing w:after="60"/>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Read the full version at usccb.org/perfect-gift.</w:t>
                            </w:r>
                          </w:p>
                          <w:p w:rsidR="008946EC" w:rsidRDefault="008946EC" w:rsidP="00E37F9D">
                            <w:pPr>
                              <w:widowControl w:val="0"/>
                              <w:spacing w:after="6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Soon after the birth of my son </w:t>
                            </w:r>
                            <w:proofErr w:type="gramStart"/>
                            <w:r>
                              <w:rPr>
                                <w:rFonts w:ascii="Times New Roman" w:hAnsi="Times New Roman" w:cs="Times New Roman"/>
                                <w:sz w:val="18"/>
                                <w:szCs w:val="18"/>
                                <w14:ligatures w14:val="none"/>
                              </w:rPr>
                              <w:t>Charlie,*</w:t>
                            </w:r>
                            <w:proofErr w:type="gramEnd"/>
                            <w:r>
                              <w:rPr>
                                <w:rFonts w:ascii="Times New Roman" w:hAnsi="Times New Roman" w:cs="Times New Roman"/>
                                <w:sz w:val="18"/>
                                <w:szCs w:val="18"/>
                                <w14:ligatures w14:val="none"/>
                              </w:rPr>
                              <w:t xml:space="preserve"> who has Down syndrome, a visitor asked whether he was “mild, moderate, or severe”—referring to his level of cognitive impairment. I was shocked. In my arms I held my beautiful baby boy, who defied easy categorization.</w:t>
                            </w:r>
                          </w:p>
                          <w:p w:rsidR="008946EC" w:rsidRDefault="008946EC" w:rsidP="00E37F9D">
                            <w:pPr>
                              <w:widowControl w:val="0"/>
                              <w:spacing w:after="6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It’s like looking at stained glass </w:t>
                            </w:r>
                            <w:r>
                              <w:rPr>
                                <w:rFonts w:ascii="Times New Roman" w:hAnsi="Times New Roman" w:cs="Times New Roman"/>
                                <w:sz w:val="18"/>
                                <w:szCs w:val="18"/>
                                <w14:ligatures w14:val="none"/>
                              </w:rPr>
                              <w:br/>
                              <w:t xml:space="preserve">from the outside: the colors look </w:t>
                            </w:r>
                            <w:r>
                              <w:rPr>
                                <w:rFonts w:ascii="Times New Roman" w:hAnsi="Times New Roman" w:cs="Times New Roman"/>
                                <w:sz w:val="18"/>
                                <w:szCs w:val="18"/>
                                <w14:ligatures w14:val="none"/>
                              </w:rPr>
                              <w:br/>
                              <w:t xml:space="preserve">dark, and you can’t see the figures. </w:t>
                            </w:r>
                            <w:r>
                              <w:rPr>
                                <w:rFonts w:ascii="Times New Roman" w:hAnsi="Times New Roman" w:cs="Times New Roman"/>
                                <w:sz w:val="18"/>
                                <w:szCs w:val="18"/>
                                <w14:ligatures w14:val="none"/>
                              </w:rPr>
                              <w:br/>
                              <w:t xml:space="preserve">But inside, with the sun shining </w:t>
                            </w:r>
                            <w:r>
                              <w:rPr>
                                <w:rFonts w:ascii="Times New Roman" w:hAnsi="Times New Roman" w:cs="Times New Roman"/>
                                <w:sz w:val="18"/>
                                <w:szCs w:val="18"/>
                                <w14:ligatures w14:val="none"/>
                              </w:rPr>
                              <w:br/>
                              <w:t>through, the effect can be brilliant.</w:t>
                            </w:r>
                          </w:p>
                          <w:p w:rsidR="008946EC" w:rsidRDefault="008946EC" w:rsidP="008946EC">
                            <w:pPr>
                              <w:widowControl w:val="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From inside our family, love illuminates our life with Charlie. What may seem dreary to others, perhaps even unbearable, is </w:t>
                            </w:r>
                            <w:proofErr w:type="gramStart"/>
                            <w:r>
                              <w:rPr>
                                <w:rFonts w:ascii="Times New Roman" w:hAnsi="Times New Roman" w:cs="Times New Roman"/>
                                <w:sz w:val="18"/>
                                <w:szCs w:val="18"/>
                                <w14:ligatures w14:val="none"/>
                              </w:rPr>
                              <w:t>actually filled</w:t>
                            </w:r>
                            <w:proofErr w:type="gramEnd"/>
                            <w:r>
                              <w:rPr>
                                <w:rFonts w:ascii="Times New Roman" w:hAnsi="Times New Roman" w:cs="Times New Roman"/>
                                <w:sz w:val="18"/>
                                <w:szCs w:val="18"/>
                                <w14:ligatures w14:val="none"/>
                              </w:rPr>
                              <w:t xml:space="preserve"> with beauty and color. Our love has nothing to do with his abilities. We love him simply because of who he </w:t>
                            </w:r>
                            <w:proofErr w:type="gramStart"/>
                            <w:r>
                              <w:rPr>
                                <w:rFonts w:ascii="Times New Roman" w:hAnsi="Times New Roman" w:cs="Times New Roman"/>
                                <w:sz w:val="18"/>
                                <w:szCs w:val="18"/>
                                <w14:ligatures w14:val="none"/>
                              </w:rPr>
                              <w:t>is, and</w:t>
                            </w:r>
                            <w:proofErr w:type="gramEnd"/>
                            <w:r>
                              <w:rPr>
                                <w:rFonts w:ascii="Times New Roman" w:hAnsi="Times New Roman" w:cs="Times New Roman"/>
                                <w:sz w:val="18"/>
                                <w:szCs w:val="18"/>
                                <w14:ligatures w14:val="none"/>
                              </w:rPr>
                              <w:t xml:space="preserve"> understanding this teaches us a fundamental truth: every life is a good and perfect gift.</w:t>
                            </w:r>
                          </w:p>
                          <w:p w:rsidR="008946EC" w:rsidRDefault="008946EC" w:rsidP="008946EC">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xml:space="preserve">*Name changed for privacy. This is a summary of a USCCB Respect Life Program article by the same name and is reprinted with permission. © 2018, USCCB, Washington, D.C. All rights reserved.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75.75pt;width:216.55pt;height:297.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6rEAMAALQGAAAOAAAAZHJzL2Uyb0RvYy54bWysVd9vmzAQfp+0/8HyOwUChCQqqRIg06Tu&#10;h9ROe3bABKtgM9sp6ab97zubhNLuZZqaB+Tzj+/uu/vucn1zahv0SKVigifYv/IworwQJeOHBH+7&#10;3zkLjJQmvCSN4DTBT1Thm/X7d9d9t6IzUYumpBIBCFervktwrXW3cl1V1LQl6kp0lMNhJWRLNJjy&#10;4JaS9IDeNu7M8+ZuL2TZSVFQpWA3Gw7x2uJXFS30l6pSVKMmwRCbtl9pv3vzddfXZHWQpKtZcQ6D&#10;/EcULWEcnI5QGdEEHSX7C6plhRRKVPqqEK0rqooV1HIANr73is1dTTpquUByVDemSb0dbPH58atE&#10;rExwgBEnLZTonp402ooTCkx2+k6t4NJdB9f0Cbahypap6m5F8aAQF2lN+IFupBR9TUkJ0fnmpTt5&#10;OuAoA7LvP4kS3JCjFhboVMnWpA6SgQAdqvQ0VsaEUsDmLI48fxFhVMBZEC/8cBZZH2R1ed5JpT9Q&#10;0SKzSLCE0lt48nirtAmHrC5XjDcudqxpbPkbjnqIeelFAzHRsNIcmmtWiDRtJHokIKHyYSDfHFtg&#10;MeydRQRbILXJFjgcX1v3agrcMg3Cb1ib4IVnfoMUTQJzXtq4NGHNsAaohptwqJX0QAisk4al3Yc8&#10;Wbn9WnrLfJEvQieczXMn9LLM2ezS0Jnv/DjKgixNM/+34emHq5qVJeWG6kX6fvhv0jo34SDaUfwv&#10;CCp52I95i7bLbXap2OSa+zIMmyZg9ZLSZhd5cRgsnDiOAicMcs/ZLnaps0n9+TzOt+k2f0Upt2lS&#10;b8NqzLmJShyhbHd12aOSGZkF0XLmYzBgpszioZCINAcYhoWWGEmhvzNd2042qjYYoyreQFNjPEPq&#10;LvIw1ljgczaekwtyukjHNqnpy6FD9Wl/stPAdrBp4L0on6BrgYdtTRj1sKiF/IlRD2MzwerHkUiK&#10;UfORQ+cH8yiew5ydGnJq7KcG4QVAJVhjNCxTPczmYyfZoQZPQ7txsYFpUTHbx89RASNjwGi03M5j&#10;3MzeqW1vPf/ZrP8AAAD//wMAUEsDBBQABgAIAAAAIQAmhLAI3AAAAAgBAAAPAAAAZHJzL2Rvd25y&#10;ZXYueG1sTI/BTsMwEETvSPyDtUjcqBPSUhTiVKi0Rw60vXDbxotjNV5Hsduav8ec4Dg7q5k3zSq5&#10;QVxoCtazgnJWgCDuvLZsFBz224dnECEiaxw8k4JvCrBqb28arLW/8gdddtGIHMKhRgV9jGMtZeh6&#10;chhmfiTO3pefHMYsJyP1hNcc7gb5WBRP0qHl3NDjSOueutPu7BRM1Sl9Gr1Gnew7SXvYmLftRqn7&#10;u/T6AiJSin/P8Iuf0aHNTEd/Zh3EoCAPifm6KBcgsj2vqhLEUcFyvixAto38P6D9AQAA//8DAFBL&#10;AQItABQABgAIAAAAIQC2gziS/gAAAOEBAAATAAAAAAAAAAAAAAAAAAAAAABbQ29udGVudF9UeXBl&#10;c10ueG1sUEsBAi0AFAAGAAgAAAAhADj9If/WAAAAlAEAAAsAAAAAAAAAAAAAAAAALwEAAF9yZWxz&#10;Ly5yZWxzUEsBAi0AFAAGAAgAAAAhAIx4HqsQAwAAtAYAAA4AAAAAAAAAAAAAAAAALgIAAGRycy9l&#10;Mm9Eb2MueG1sUEsBAi0AFAAGAAgAAAAhACaEsAjcAAAACAEAAA8AAAAAAAAAAAAAAAAAagUAAGRy&#10;cy9kb3ducmV2LnhtbFBLBQYAAAAABAAEAPMAAABzBgAAAAA=&#10;" filled="f" fillcolor="#5b9bd5" strokecolor="black [0]" strokeweight=".15pt">
                <v:shadow color="black [0]"/>
                <v:textbox inset="2.88pt,2.88pt,2.88pt,2.88pt">
                  <w:txbxContent>
                    <w:p w:rsidR="008946EC" w:rsidRDefault="008946EC" w:rsidP="008946EC">
                      <w:pPr>
                        <w:widowControl w:val="0"/>
                        <w:spacing w:after="0"/>
                        <w:jc w:val="center"/>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A Perfect Gift</w:t>
                      </w:r>
                    </w:p>
                    <w:p w:rsidR="008946EC" w:rsidRDefault="008946EC" w:rsidP="00E37F9D">
                      <w:pPr>
                        <w:widowControl w:val="0"/>
                        <w:spacing w:after="60"/>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Read the full version at usccb.org/perfect-gift.</w:t>
                      </w:r>
                    </w:p>
                    <w:p w:rsidR="008946EC" w:rsidRDefault="008946EC" w:rsidP="00E37F9D">
                      <w:pPr>
                        <w:widowControl w:val="0"/>
                        <w:spacing w:after="6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Soon after the birth of my son </w:t>
                      </w:r>
                      <w:proofErr w:type="gramStart"/>
                      <w:r>
                        <w:rPr>
                          <w:rFonts w:ascii="Times New Roman" w:hAnsi="Times New Roman" w:cs="Times New Roman"/>
                          <w:sz w:val="18"/>
                          <w:szCs w:val="18"/>
                          <w14:ligatures w14:val="none"/>
                        </w:rPr>
                        <w:t>Charlie,*</w:t>
                      </w:r>
                      <w:proofErr w:type="gramEnd"/>
                      <w:r>
                        <w:rPr>
                          <w:rFonts w:ascii="Times New Roman" w:hAnsi="Times New Roman" w:cs="Times New Roman"/>
                          <w:sz w:val="18"/>
                          <w:szCs w:val="18"/>
                          <w14:ligatures w14:val="none"/>
                        </w:rPr>
                        <w:t xml:space="preserve"> who has Down syndrome, a visitor asked whether he was “mild, moderate, or severe”—referring to his level of cognitive impairment. I was shocked. In my arms I held my beautiful baby boy, who defied easy categorization.</w:t>
                      </w:r>
                    </w:p>
                    <w:p w:rsidR="008946EC" w:rsidRDefault="008946EC" w:rsidP="00E37F9D">
                      <w:pPr>
                        <w:widowControl w:val="0"/>
                        <w:spacing w:after="6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It’s like looking at stained glass </w:t>
                      </w:r>
                      <w:r>
                        <w:rPr>
                          <w:rFonts w:ascii="Times New Roman" w:hAnsi="Times New Roman" w:cs="Times New Roman"/>
                          <w:sz w:val="18"/>
                          <w:szCs w:val="18"/>
                          <w14:ligatures w14:val="none"/>
                        </w:rPr>
                        <w:br/>
                        <w:t xml:space="preserve">from the outside: the colors look </w:t>
                      </w:r>
                      <w:r>
                        <w:rPr>
                          <w:rFonts w:ascii="Times New Roman" w:hAnsi="Times New Roman" w:cs="Times New Roman"/>
                          <w:sz w:val="18"/>
                          <w:szCs w:val="18"/>
                          <w14:ligatures w14:val="none"/>
                        </w:rPr>
                        <w:br/>
                        <w:t xml:space="preserve">dark, and you can’t see the figures. </w:t>
                      </w:r>
                      <w:r>
                        <w:rPr>
                          <w:rFonts w:ascii="Times New Roman" w:hAnsi="Times New Roman" w:cs="Times New Roman"/>
                          <w:sz w:val="18"/>
                          <w:szCs w:val="18"/>
                          <w14:ligatures w14:val="none"/>
                        </w:rPr>
                        <w:br/>
                        <w:t xml:space="preserve">But inside, with the sun shining </w:t>
                      </w:r>
                      <w:r>
                        <w:rPr>
                          <w:rFonts w:ascii="Times New Roman" w:hAnsi="Times New Roman" w:cs="Times New Roman"/>
                          <w:sz w:val="18"/>
                          <w:szCs w:val="18"/>
                          <w14:ligatures w14:val="none"/>
                        </w:rPr>
                        <w:br/>
                        <w:t>through, the effect can be brilliant.</w:t>
                      </w:r>
                    </w:p>
                    <w:p w:rsidR="008946EC" w:rsidRDefault="008946EC" w:rsidP="008946EC">
                      <w:pPr>
                        <w:widowControl w:val="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From inside our family, love illuminates our life with Charlie. What may seem dreary to others, perhaps even unbearable, is </w:t>
                      </w:r>
                      <w:proofErr w:type="gramStart"/>
                      <w:r>
                        <w:rPr>
                          <w:rFonts w:ascii="Times New Roman" w:hAnsi="Times New Roman" w:cs="Times New Roman"/>
                          <w:sz w:val="18"/>
                          <w:szCs w:val="18"/>
                          <w14:ligatures w14:val="none"/>
                        </w:rPr>
                        <w:t>actually filled</w:t>
                      </w:r>
                      <w:proofErr w:type="gramEnd"/>
                      <w:r>
                        <w:rPr>
                          <w:rFonts w:ascii="Times New Roman" w:hAnsi="Times New Roman" w:cs="Times New Roman"/>
                          <w:sz w:val="18"/>
                          <w:szCs w:val="18"/>
                          <w14:ligatures w14:val="none"/>
                        </w:rPr>
                        <w:t xml:space="preserve"> with beauty and color. Our love has nothing to do with his abilities. We love him simply because of who he </w:t>
                      </w:r>
                      <w:proofErr w:type="gramStart"/>
                      <w:r>
                        <w:rPr>
                          <w:rFonts w:ascii="Times New Roman" w:hAnsi="Times New Roman" w:cs="Times New Roman"/>
                          <w:sz w:val="18"/>
                          <w:szCs w:val="18"/>
                          <w14:ligatures w14:val="none"/>
                        </w:rPr>
                        <w:t>is, and</w:t>
                      </w:r>
                      <w:proofErr w:type="gramEnd"/>
                      <w:r>
                        <w:rPr>
                          <w:rFonts w:ascii="Times New Roman" w:hAnsi="Times New Roman" w:cs="Times New Roman"/>
                          <w:sz w:val="18"/>
                          <w:szCs w:val="18"/>
                          <w14:ligatures w14:val="none"/>
                        </w:rPr>
                        <w:t xml:space="preserve"> understanding this teaches us a fundamental truth: every life is a good and perfect gift.</w:t>
                      </w:r>
                    </w:p>
                    <w:p w:rsidR="008946EC" w:rsidRDefault="008946EC" w:rsidP="008946EC">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xml:space="preserve">*Name changed for privacy. This is a summary of a USCCB Respect Life Program article by the same name and is reprinted with permission. © 2018, USCCB, Washington, D.C. All rights reserved. </w:t>
                      </w:r>
                    </w:p>
                  </w:txbxContent>
                </v:textbox>
                <w10:wrap anchory="page"/>
              </v:shape>
            </w:pict>
          </mc:Fallback>
        </mc:AlternateContent>
      </w:r>
    </w:p>
    <w:p w:rsidR="00D461FF" w:rsidRDefault="00D461FF"/>
    <w:p w:rsidR="00D461FF" w:rsidRDefault="00D461FF"/>
    <w:p w:rsidR="00D461FF" w:rsidRDefault="00D461FF"/>
    <w:p w:rsidR="00D461FF" w:rsidRDefault="00D461F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simplePos x="0" y="0"/>
                <wp:positionH relativeFrom="column">
                  <wp:posOffset>5105400</wp:posOffset>
                </wp:positionH>
                <wp:positionV relativeFrom="page">
                  <wp:posOffset>2085975</wp:posOffset>
                </wp:positionV>
                <wp:extent cx="878840" cy="6286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628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461FF" w:rsidRDefault="00D461FF" w:rsidP="00D461FF">
                            <w:pPr>
                              <w:spacing w:after="160" w:line="256" w:lineRule="auto"/>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The dying process is a sacred time.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402pt;margin-top:164.25pt;width:69.2pt;height:49.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i8DgMAALMGAAAOAAAAZHJzL2Uyb0RvYy54bWysVduOmzAQfa/Uf7D8zgIJt6BlVwmEqtL2&#10;IrX9AAdMsAo2tZ0l26r/3rFJsuy2D1W3eUD2eDw+Z+bM5Pr22HfonkrFBM+wf+VhRHklasb3Gf7y&#10;uXQSjJQmvCad4DTDD1Th25vXr67HIaUL0YquphJBEK7Scchwq/WQuq6qWtoTdSUGyuGwEbInGrZy&#10;79aSjBC979yF50XuKGQ9SFFRpcBaTIf4xsZvGlrpD02jqEZdhgGbtl9pvzvzdW+uSbqXZGhZdYJB&#10;/gFFTxiHRy+hCqIJOkj2W6ieVVIo0eirSvSuaBpWUcsB2PjeMzafWjJQywWSo4ZLmtT/C1u9v/8o&#10;EaszDIXipIcSfaZHjTbiiBKTnXFQKTh9GsBNH8EMVbZM1XAnqq8KcZG3hO/pWkoxtpTUgM43N93Z&#10;1SmOMkF24ztRwzPkoIUNdGxkb1IHyUAQHar0cKmMgVKBMYmTJICTCo6iRRKFtnIuSc+XB6n0Gyp6&#10;ZBYZllB4G5zc3yltwJD07GLe4qJkXWeL3/EnBnCcLNSqZ7pNUgACS+NpINnK/lh5q22yTQInWERb&#10;J/CKwlmXeeBEpR+HxbLI88L/aVD4QdqyuqbcPHpWmR/8XRVPep/0cdGZEh2rTTgDScn9Lu8kuieg&#10;8nCz2hShLQCcPLq5T2HYlACXZ5T8ReBtFiunjJLYCcogdFaxlziev9qsIi9YBUX5lNId4/TllNCY&#10;4UUYeN4krUfUQMGMAnqhV3+d5NcdetDRRPnUxmCCZp+ZoJaX25bvLB0k7ZmG0dOxHuTlmd80DIyE&#10;t7y22tCEddN6lj3D+M/ZW5ehFwfLxInjcOkEy63nbJIyd9a5H0XxdpNvts8EsbUiUy9PoC3jTLEz&#10;vKc3HiFDWs5ytj1q2nJqUH3cHe0wWJxbfyfqB2haKaCpoP9g0sOiFfI7RiNMzQyrbwciKUbdWw6N&#10;v4zCOIIxO9/I+WY33xBeQagMa4ymZa6n0XwYJNu38NJUay7WMCwaZhvZTJUJFTAyG5iMlttpipvR&#10;O99br8f/mptfAAAA//8DAFBLAwQUAAYACAAAACEAH6wjdOAAAAALAQAADwAAAGRycy9kb3ducmV2&#10;LnhtbEyPQU+EMBSE7yb+h+aZeDFukWVdQB6bjYmJh72IeC+0Atn2ldAu4L+3ntzjZCYz3xSH1Wg2&#10;q8kNlhCeNhEwRa2VA3UI9efbYwrMeUFSaEsK4Uc5OJS3N4XIpV3oQ82V71goIZcLhN77Mefctb0y&#10;wm3sqCh433Yywgc5dVxOYgnlRvM4ip65EQOFhV6M6rVX7bm6GAQxzVV20idbU7P/ejjXy/Y9OyLe&#10;363HF2Berf4/DH/4AR3KwNTYC0nHNEIaJeGLR9jG6Q5YSGRJnABrEJJ4vwNeFvz6Q/kLAAD//wMA&#10;UEsBAi0AFAAGAAgAAAAhALaDOJL+AAAA4QEAABMAAAAAAAAAAAAAAAAAAAAAAFtDb250ZW50X1R5&#10;cGVzXS54bWxQSwECLQAUAAYACAAAACEAOP0h/9YAAACUAQAACwAAAAAAAAAAAAAAAAAvAQAAX3Jl&#10;bHMvLnJlbHNQSwECLQAUAAYACAAAACEAxJtovA4DAACzBgAADgAAAAAAAAAAAAAAAAAuAgAAZHJz&#10;L2Uyb0RvYy54bWxQSwECLQAUAAYACAAAACEAH6wjdOAAAAALAQAADwAAAAAAAAAAAAAAAABoBQAA&#10;ZHJzL2Rvd25yZXYueG1sUEsFBgAAAAAEAAQA8wAAAHUGAAAAAA==&#10;" filled="f" fillcolor="#5b9bd5" stroked="f" strokecolor="black [0]" strokeweight="2pt">
                <v:textbox inset="2.88pt,2.88pt,2.88pt,2.88pt">
                  <w:txbxContent>
                    <w:p w:rsidR="00D461FF" w:rsidRDefault="00D461FF" w:rsidP="00D461FF">
                      <w:pPr>
                        <w:spacing w:after="160" w:line="256" w:lineRule="auto"/>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The dying process is a sacred time.</w:t>
                      </w:r>
                    </w:p>
                  </w:txbxContent>
                </v:textbox>
                <w10:wrap anchory="page"/>
              </v:shape>
            </w:pict>
          </mc:Fallback>
        </mc:AlternateContent>
      </w:r>
    </w:p>
    <w:p w:rsidR="00D461FF" w:rsidRDefault="00D461F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simplePos x="0" y="0"/>
                <wp:positionH relativeFrom="column">
                  <wp:posOffset>1695450</wp:posOffset>
                </wp:positionH>
                <wp:positionV relativeFrom="page">
                  <wp:posOffset>2295525</wp:posOffset>
                </wp:positionV>
                <wp:extent cx="878840" cy="6286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628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946EC" w:rsidRDefault="008946EC" w:rsidP="008946EC">
                            <w:pPr>
                              <w:spacing w:after="160" w:line="256" w:lineRule="auto"/>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Clinical labels don’t tell the whole story.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33.5pt;margin-top:180.75pt;width:69.2pt;height:49.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scEQMAALMGAAAOAAAAZHJzL2Uyb0RvYy54bWysVduO2zYQfS+QfyD4rpVkUxcLqw1sySoK&#10;bNoCST6AliiLiEQqJL3yNsi/d0jZXu2mD0VTPwjkcDg8Z+bM+P79eejRE1OaS5Hj8C7AiIlaNlwc&#10;c/z5U+WlGGlDRUN7KViOn5nG7x/e/XI/jRlbyU72DVMIggidTWOOO2PGzPd13bGB6js5MgGHrVQD&#10;NbBVR79RdILoQ++vgiD2J6maUcmaaQ3Wcj7EDy5+27La/NG2mhnU5xiwGfdV7nuwX//hnmZHRceO&#10;1xcY9D+gGCgX8OgtVEkNRSfFfwg18FpJLVtzV8vBl23La+Y4AJsweMPmY0dH5rhAcvR4S5P+/8LW&#10;vz/9qRBvckwwEnSAEn1iZ4N28oyIzc406gycPo7gZs5ghio7pnp8lPUXjYQsOiqObKuUnDpGG0AX&#10;2pv+4uocR9sgh+mDbOAZejLSBTq3arCpg2QgiA5Ver5VxkKpwZgmaUrgpIajeJXGkaucT7Pr5VFp&#10;8yuTA7KLHCsovAtOnx61sWBodnWxbwlZ8b53xe/FKwM4zhbm1DPfphkAgaX1tJBcZb9tgs0+3afE&#10;I6t475GgLL1tVRAvrsIkKtdlUZThd4siJFnHm4YJ++hVZSH5d1W86H3Wx01nWva8seEsJK2Oh6JX&#10;6ImCyqPdZldGrgBw8uLmv4bhUgJc3lAKVyTYrTZeFaeJRyoSeZskSL0g3Ow2cUA2pKxeU3rkgv08&#10;JTTleBWRIJil9YIaKNhRwG70mi+z/PrTADqaKV/aGEzQ7AsT1PJ22/FdpINmAzcweno+gLwC+5uH&#10;gZXwXjROG4byfl4vsmcZ/3P2tlUUJGSdekkSrT2y3gfeLq0Kb1uEcZzsd8Vu/0YQeycy/fMJdGVc&#10;KHaB9/LGC2RIy1XOrkdtW84Nas6HsxsG62vrH2TzDE2rJDQV9B9Melh0Uv2F0QRTM8f664kqhlH/&#10;m4DGX8dREsOYXW7UcnNYbqioIVSODUbzsjDzaD6Nih87eGmutZBbGBYtd41sp8qMChjZDUxGx+0y&#10;xe3oXe6d18t/zcPfAAAA//8DAFBLAwQUAAYACAAAACEAOOuJT+EAAAALAQAADwAAAGRycy9kb3du&#10;cmV2LnhtbEyPzU7DMBCE70i8g7VIXBC1+5OUhjhVhYTEoRdCuDuxSaLa6yh2k/D2LCe4zWpGs9/k&#10;x8VZNpkx9B4lrFcCmMHG6x5bCdXH6+MTsBAVamU9GgnfJsCxuL3JVab9jO9mKmPLqARDpiR0MQ4Z&#10;56HpjFNh5QeD5H350alI59hyPaqZyp3lGyFS7lSP9KFTg3npTHMpr06CGqfycLZnX2G9/3y4VPP2&#10;7XCS8v5uOT0Di2aJf2H4xSd0KIip9lfUgVkJm3RPW6KEbbpOgFFiJ5IdsJpEKhLgRc7/byh+AAAA&#10;//8DAFBLAQItABQABgAIAAAAIQC2gziS/gAAAOEBAAATAAAAAAAAAAAAAAAAAAAAAABbQ29udGVu&#10;dF9UeXBlc10ueG1sUEsBAi0AFAAGAAgAAAAhADj9If/WAAAAlAEAAAsAAAAAAAAAAAAAAAAALwEA&#10;AF9yZWxzLy5yZWxzUEsBAi0AFAAGAAgAAAAhAFqeGxwRAwAAswYAAA4AAAAAAAAAAAAAAAAALgIA&#10;AGRycy9lMm9Eb2MueG1sUEsBAi0AFAAGAAgAAAAhADjriU/hAAAACwEAAA8AAAAAAAAAAAAAAAAA&#10;awUAAGRycy9kb3ducmV2LnhtbFBLBQYAAAAABAAEAPMAAAB5BgAAAAA=&#10;" filled="f" fillcolor="#5b9bd5" stroked="f" strokecolor="black [0]" strokeweight="2pt">
                <v:textbox inset="2.88pt,2.88pt,2.88pt,2.88pt">
                  <w:txbxContent>
                    <w:p w:rsidR="008946EC" w:rsidRDefault="008946EC" w:rsidP="008946EC">
                      <w:pPr>
                        <w:spacing w:after="160" w:line="256" w:lineRule="auto"/>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Clinical labels don’t tell the whole story.</w:t>
                      </w:r>
                    </w:p>
                  </w:txbxContent>
                </v:textbox>
                <w10:wrap anchory="page"/>
              </v:shape>
            </w:pict>
          </mc:Fallback>
        </mc:AlternateContent>
      </w:r>
    </w:p>
    <w:p w:rsidR="00D461FF" w:rsidRDefault="00D461FF"/>
    <w:p w:rsidR="00D461FF" w:rsidRDefault="00D461FF"/>
    <w:p w:rsidR="00D461FF" w:rsidRDefault="00184A7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simplePos x="0" y="0"/>
                <wp:positionH relativeFrom="column">
                  <wp:posOffset>4400550</wp:posOffset>
                </wp:positionH>
                <wp:positionV relativeFrom="page">
                  <wp:posOffset>3048000</wp:posOffset>
                </wp:positionV>
                <wp:extent cx="1654810" cy="1381125"/>
                <wp:effectExtent l="0" t="0" r="254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3811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 xml:space="preserve">6. Provide opportunities </w:t>
                            </w:r>
                            <w:r w:rsidRPr="00184A7D">
                              <w:rPr>
                                <w:rFonts w:ascii="Times New Roman" w:hAnsi="Times New Roman" w:cs="Times New Roman"/>
                                <w:sz w:val="18"/>
                                <w:szCs w:val="18"/>
                                <w14:ligatures w14:val="none"/>
                              </w:rPr>
                              <w:br/>
                              <w:t xml:space="preserve">    for resolution. </w:t>
                            </w:r>
                          </w:p>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7. Reminisce.</w:t>
                            </w:r>
                          </w:p>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 xml:space="preserve">8. Provide a peaceful </w:t>
                            </w:r>
                            <w:r w:rsidRPr="00184A7D">
                              <w:rPr>
                                <w:rFonts w:ascii="Times New Roman" w:hAnsi="Times New Roman" w:cs="Times New Roman"/>
                                <w:sz w:val="18"/>
                                <w:szCs w:val="18"/>
                                <w14:ligatures w14:val="none"/>
                              </w:rPr>
                              <w:br/>
                              <w:t xml:space="preserve">    atmosphere. </w:t>
                            </w:r>
                          </w:p>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9. Show tenderness.</w:t>
                            </w:r>
                          </w:p>
                          <w:p w:rsidR="00D461FF" w:rsidRPr="00184A7D" w:rsidRDefault="00D461FF" w:rsidP="00184A7D">
                            <w:pPr>
                              <w:widowControl w:val="0"/>
                              <w:spacing w:after="20" w:line="252" w:lineRule="auto"/>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10. Bear their transition patiently.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346.5pt;margin-top:240pt;width:130.3pt;height:108.7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b9DgMAALcGAAAOAAAAZHJzL2Uyb0RvYy54bWysVW1vmzAQ/j5p/8HydwokQAgqrRII06Tu&#10;RWr3AxwwwRrYzHZKumn/fWeTpKTbh2ldPli2Od89z91zl+vbQ9eiRyoVEzzF/pWHEeWlqBjfpfjL&#10;Q+HEGClNeEVawWmKn6jCtzdv31wPfUJnohFtRSUCJ1wlQ5/iRus+cV1VNrQj6kr0lMPHWsiOaDjK&#10;nVtJMoD3rnVnnhe5g5BVL0VJlYLbfPyIb6z/uqal/lTXimrUphiwabtKu27N6t5ck2QnSd+w8giD&#10;/AOKjjAOQc+ucqIJ2kv2m6uOlVIoUeurUnSuqGtWUssB2PjeCzb3Demp5QLJUf05Ter/uS0/Pn6W&#10;iFVQO0gPJx3U6IEeNFqLA4IryM/QqwTM7nsw1Ae4B1vLVfV3ovyqEBdZQ/iOrqQUQ0NJBfh889Kd&#10;PB39KONkO3wQFcQhey2so0MtO5M8SAcC7wDk6Vwbg6U0IaMwiA3GEr7589j3Z6GNQZLT814q/Y6K&#10;DplNiiUU37onj3dKGzgkOZmYaFwUrG2tAFp+cQGG4w21ChpfkwSgwNZYGlC2uj+W3nITb+LACWbR&#10;xgm8PHdWRRY4UeEvwnyeZ1nu/zQo/CBpWFVRboKelOYHf1fJo+ZHjZy1pkTLKuPOQFJyt81aiR4J&#10;KD1cL9f5KT0TM/cShk0JcHlByZ8F3nq2dIooXjhBEYTOcuHFjucv18vIC5ZBXlxSumOcvp4SGlI8&#10;CwPPG8V1Qc6MA3qmV30dBdjuO1DSSPnYynAFDT+5glraYWJeW76TdJCkYxrGT8u6FMee+Y0DwYh4&#10;wyurDU1YO+4n2TOM/5y9VRF6i2AeO4tFOHeC+cZz1nGROavMj6LFZp2tNy8EsbEiU69PoC3jRLET&#10;vMcYz5AhLSc52y41jTm2qD5sD3YgBKfm34rqCdpWCmgqaECY9rBphPyO0QCTM8Xq255IilH7nkPr&#10;z6NwEcGonR7k9LCdHggvwVWKNUbjNtPjeN73ku0aiDTWmosVjIua2UY2c2VEBYzMAaaj5Xac5Gb8&#10;Ts/W6vn/5uYXAAAA//8DAFBLAwQUAAYACAAAACEAVR8hheAAAAALAQAADwAAAGRycy9kb3ducmV2&#10;LnhtbEyPwW6DMBBE75X6D9ZW6qVqTEtDAsFEUaVKPeRSSu8GO4BirxF2gP59N6fmtqMZzb7J94s1&#10;bNKj7x0KeFlFwDQ2TvXYCqi+P563wHyQqKRxqAX8ag/74v4ul5lyM37pqQwtoxL0mRTQhTBknPum&#10;01b6lRs0kndyo5WB5NhyNcqZyq3hr1GUcCt7pA+dHPR7p5tzebEC5DiV6dEcXYX15ufpXM3xZ3oQ&#10;4vFhOeyABb2E/zBc8QkdCmKq3QWVZ0ZAksa0JQh420Z0UCJdxwmw+mpt1sCLnN9uKP4AAAD//wMA&#10;UEsBAi0AFAAGAAgAAAAhALaDOJL+AAAA4QEAABMAAAAAAAAAAAAAAAAAAAAAAFtDb250ZW50X1R5&#10;cGVzXS54bWxQSwECLQAUAAYACAAAACEAOP0h/9YAAACUAQAACwAAAAAAAAAAAAAAAAAvAQAAX3Jl&#10;bHMvLnJlbHNQSwECLQAUAAYACAAAACEAQdU2/Q4DAAC3BgAADgAAAAAAAAAAAAAAAAAuAgAAZHJz&#10;L2Uyb0RvYy54bWxQSwECLQAUAAYACAAAACEAVR8hheAAAAALAQAADwAAAAAAAAAAAAAAAABoBQAA&#10;ZHJzL2Rvd25yZXYueG1sUEsFBgAAAAAEAAQA8wAAAHUGAAAAAA==&#10;" filled="f" fillcolor="#5b9bd5" stroked="f" strokecolor="black [0]" strokeweight="2pt">
                <v:textbox inset="2.88pt,2.88pt,2.88pt,2.88pt">
                  <w:txbxContent>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 xml:space="preserve">6. Provide opportunities </w:t>
                      </w:r>
                      <w:r w:rsidRPr="00184A7D">
                        <w:rPr>
                          <w:rFonts w:ascii="Times New Roman" w:hAnsi="Times New Roman" w:cs="Times New Roman"/>
                          <w:sz w:val="18"/>
                          <w:szCs w:val="18"/>
                          <w14:ligatures w14:val="none"/>
                        </w:rPr>
                        <w:br/>
                        <w:t xml:space="preserve">    for resolution. </w:t>
                      </w:r>
                    </w:p>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7. Reminisce.</w:t>
                      </w:r>
                    </w:p>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 xml:space="preserve">8. Provide a peaceful </w:t>
                      </w:r>
                      <w:r w:rsidRPr="00184A7D">
                        <w:rPr>
                          <w:rFonts w:ascii="Times New Roman" w:hAnsi="Times New Roman" w:cs="Times New Roman"/>
                          <w:sz w:val="18"/>
                          <w:szCs w:val="18"/>
                          <w14:ligatures w14:val="none"/>
                        </w:rPr>
                        <w:br/>
                        <w:t xml:space="preserve">    atmosphere. </w:t>
                      </w:r>
                    </w:p>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9. Show tenderness.</w:t>
                      </w:r>
                    </w:p>
                    <w:p w:rsidR="00D461FF" w:rsidRPr="00184A7D" w:rsidRDefault="00D461FF" w:rsidP="00184A7D">
                      <w:pPr>
                        <w:widowControl w:val="0"/>
                        <w:spacing w:after="20" w:line="252" w:lineRule="auto"/>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10. Bear their transition patiently.</w:t>
                      </w:r>
                    </w:p>
                  </w:txbxContent>
                </v:textbox>
                <w10:wrap anchory="page"/>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simplePos x="0" y="0"/>
                <wp:positionH relativeFrom="column">
                  <wp:posOffset>3305175</wp:posOffset>
                </wp:positionH>
                <wp:positionV relativeFrom="page">
                  <wp:posOffset>3048000</wp:posOffset>
                </wp:positionV>
                <wp:extent cx="1095375" cy="118110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1811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1. Invite God in.</w:t>
                            </w:r>
                          </w:p>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2. Listen.</w:t>
                            </w:r>
                          </w:p>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3. Inform yourself.</w:t>
                            </w:r>
                          </w:p>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 xml:space="preserve">4. Be steadfast in </w:t>
                            </w:r>
                            <w:r w:rsidRPr="00184A7D">
                              <w:rPr>
                                <w:rFonts w:ascii="Times New Roman" w:hAnsi="Times New Roman" w:cs="Times New Roman"/>
                                <w:sz w:val="18"/>
                                <w:szCs w:val="18"/>
                                <w14:ligatures w14:val="none"/>
                              </w:rPr>
                              <w:br/>
                              <w:t xml:space="preserve">    compassion. </w:t>
                            </w:r>
                          </w:p>
                          <w:p w:rsidR="00D461FF" w:rsidRPr="00184A7D" w:rsidRDefault="00D461FF" w:rsidP="00184A7D">
                            <w:pPr>
                              <w:widowControl w:val="0"/>
                              <w:spacing w:after="20" w:line="280" w:lineRule="auto"/>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 xml:space="preserve">5. Help them achieve </w:t>
                            </w:r>
                            <w:r w:rsidRPr="00184A7D">
                              <w:rPr>
                                <w:rFonts w:ascii="Times New Roman" w:hAnsi="Times New Roman" w:cs="Times New Roman"/>
                                <w:sz w:val="18"/>
                                <w:szCs w:val="18"/>
                                <w14:ligatures w14:val="none"/>
                              </w:rPr>
                              <w:br/>
                              <w:t xml:space="preserve">    closure.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260.25pt;margin-top:240pt;width:86.25pt;height:93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0ifEAMAALUGAAAOAAAAZHJzL2Uyb0RvYy54bWysVdtu2zgQfS/QfyD4rkiydUeUwJasokC6&#10;u0DbD6AlyiIqkSpJR06L/vsOKcdW0n1YbNYPAi/DmXNmzoxv709Djx6pVEzwHPs3HkaU16Jh/JDj&#10;r18qJ8FIacIb0gtOc/xEFb6/e//udhozuhKd6BsqETjhKpvGHHdaj5nrqrqjA1E3YqQcLlshB6Jh&#10;Kw9uI8kE3ofeXXle5E5CNqMUNVUKTsv5Et9Z/21La/1n2yqqUZ9jwKbtV9rv3nzdu1uSHSQZO1af&#10;YZD/gGIgjEPQi6uSaIKOkv3mamC1FEq0+qYWgyvaltXUcgA2vveKzeeOjNRygeSo8ZIm9f+5rf94&#10;/Esi1uQ4xYiTAUr0hZ402ooTSk12plFlYPR5BDN9gmOosmWqxgdRf1OIi6Ij/EA3Uoqpo6QBdL55&#10;6S6ezn6UcbKfPokGwpCjFtbRqZWDSR0kA4F3qNLTpTIGSm1Cemm4jkOMarjz/cT3PVs7l2TPz0ep&#10;9AcqBmQWOZZQeuuePD4obeCQ7NnEROOiYn1vy9/zFwdgOJ9Qq5/5NckACiyNpQFla/sz9dJdsksC&#10;J1hFOyfwytLZVEXgRJUfh+W6LIrS/2VQ+EHWsaah3AR91pkf/Ls6nhU/K+SiNCV61hh3BpKSh33R&#10;S/RIQOfhNt2WoS0B3FzN3JcwbEqAyytK/irwtqvUqaIkdoIqCJ009hLH89NtGnlBGpTVS0oPjNO3&#10;U0JTjldhAGW1fK6ogYIZBvRCr/k2C7A/DqCkmfK5keEI2n1xBLW8vLZ8F+kg2cA0DJ+eDTlOPPOb&#10;x4ER8Y43VhuasH5eL7JnGP9z9jZV6MXBOnHiOFw7wXrnOdukKpxN4UdRvNsW290rQeysyNTbE2jL&#10;uFDsAu85xhUypOVZzrZLTWPOLapP+5MdB1Y/poP3onmCtpUCmgp6E2Y9LDohf2A0wdzMsfp+JJJi&#10;1H/k0PrrKIwjGLTLjVxu9ssN4TW4yrHGaF4Weh7Ox1GyQweR5lpzsYFx0TLbyFdUwMhsYDZabuc5&#10;bobvcm+trv82d38DAAD//wMAUEsDBBQABgAIAAAAIQDXqrjb3wAAAAsBAAAPAAAAZHJzL2Rvd25y&#10;ZXYueG1sTI/BTsMwEETvSPyDtUhcELVpadqEOFWFhMShF0J6d2KTRLXXUewm4e9ZTnCb0T7NzuSH&#10;xVk2mTH0HiU8rQQwg43XPbYSqs+3xz2wEBVqZT0aCd8mwKG4vclVpv2MH2YqY8soBEOmJHQxDhnn&#10;oemMU2HlB4N0+/KjU5Hs2HI9qpnCneVrIRLuVI/0oVODee1McymvToIapzI92ZOvsN6dHy7VvHlP&#10;j1Le3y3HF2DRLPEPht/6VB0K6lT7K+rArITtWmwJlfC8FzSKiCTdkKhJJIkAXuT8/4biBwAA//8D&#10;AFBLAQItABQABgAIAAAAIQC2gziS/gAAAOEBAAATAAAAAAAAAAAAAAAAAAAAAABbQ29udGVudF9U&#10;eXBlc10ueG1sUEsBAi0AFAAGAAgAAAAhADj9If/WAAAAlAEAAAsAAAAAAAAAAAAAAAAALwEAAF9y&#10;ZWxzLy5yZWxzUEsBAi0AFAAGAAgAAAAhAHlDSJ8QAwAAtQYAAA4AAAAAAAAAAAAAAAAALgIAAGRy&#10;cy9lMm9Eb2MueG1sUEsBAi0AFAAGAAgAAAAhANequNvfAAAACwEAAA8AAAAAAAAAAAAAAAAAagUA&#10;AGRycy9kb3ducmV2LnhtbFBLBQYAAAAABAAEAPMAAAB2BgAAAAA=&#10;" filled="f" fillcolor="#5b9bd5" stroked="f" strokecolor="black [0]" strokeweight="2pt">
                <v:textbox inset="2.88pt,2.88pt,2.88pt,2.88pt">
                  <w:txbxContent>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1. Invite God in.</w:t>
                      </w:r>
                    </w:p>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2. Listen.</w:t>
                      </w:r>
                    </w:p>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3. Inform yourself.</w:t>
                      </w:r>
                    </w:p>
                    <w:p w:rsidR="00D461FF" w:rsidRPr="00184A7D" w:rsidRDefault="00D461FF" w:rsidP="00184A7D">
                      <w:pPr>
                        <w:widowControl w:val="0"/>
                        <w:spacing w:after="20"/>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 xml:space="preserve">4. Be steadfast in </w:t>
                      </w:r>
                      <w:r w:rsidRPr="00184A7D">
                        <w:rPr>
                          <w:rFonts w:ascii="Times New Roman" w:hAnsi="Times New Roman" w:cs="Times New Roman"/>
                          <w:sz w:val="18"/>
                          <w:szCs w:val="18"/>
                          <w14:ligatures w14:val="none"/>
                        </w:rPr>
                        <w:br/>
                        <w:t xml:space="preserve">    compassion. </w:t>
                      </w:r>
                    </w:p>
                    <w:p w:rsidR="00D461FF" w:rsidRPr="00184A7D" w:rsidRDefault="00D461FF" w:rsidP="00184A7D">
                      <w:pPr>
                        <w:widowControl w:val="0"/>
                        <w:spacing w:after="20" w:line="280" w:lineRule="auto"/>
                        <w:rPr>
                          <w:rFonts w:ascii="Times New Roman" w:hAnsi="Times New Roman" w:cs="Times New Roman"/>
                          <w:sz w:val="18"/>
                          <w:szCs w:val="18"/>
                          <w14:ligatures w14:val="none"/>
                        </w:rPr>
                      </w:pPr>
                      <w:r w:rsidRPr="00184A7D">
                        <w:rPr>
                          <w:rFonts w:ascii="Times New Roman" w:hAnsi="Times New Roman" w:cs="Times New Roman"/>
                          <w:sz w:val="18"/>
                          <w:szCs w:val="18"/>
                          <w14:ligatures w14:val="none"/>
                        </w:rPr>
                        <w:t xml:space="preserve">5. Help them achieve </w:t>
                      </w:r>
                      <w:r w:rsidRPr="00184A7D">
                        <w:rPr>
                          <w:rFonts w:ascii="Times New Roman" w:hAnsi="Times New Roman" w:cs="Times New Roman"/>
                          <w:sz w:val="18"/>
                          <w:szCs w:val="18"/>
                          <w14:ligatures w14:val="none"/>
                        </w:rPr>
                        <w:br/>
                        <w:t xml:space="preserve">    closure.</w:t>
                      </w:r>
                    </w:p>
                  </w:txbxContent>
                </v:textbox>
                <w10:wrap anchory="page"/>
              </v:shape>
            </w:pict>
          </mc:Fallback>
        </mc:AlternateContent>
      </w:r>
    </w:p>
    <w:p w:rsidR="00D461FF" w:rsidRDefault="00D461FF"/>
    <w:p w:rsidR="00D461FF" w:rsidRDefault="00D27873">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simplePos x="0" y="0"/>
                <wp:positionH relativeFrom="column">
                  <wp:posOffset>1704975</wp:posOffset>
                </wp:positionH>
                <wp:positionV relativeFrom="page">
                  <wp:posOffset>6619875</wp:posOffset>
                </wp:positionV>
                <wp:extent cx="975360" cy="7620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762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63738" w:rsidRDefault="00463738" w:rsidP="00463738">
                            <w:pPr>
                              <w:widowControl w:val="0"/>
                              <w:spacing w:after="0"/>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Life is a gift from God, and so is His mercy.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134.25pt;margin-top:521.25pt;width:76.8pt;height:60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ibDgMAALUGAAAOAAAAZHJzL2Uyb0RvYy54bWysVduOmzAQfa/Uf7D8zgIJgYCWXSUQqkrb&#10;i7TbD3DABKtgU9tZsq367x2bXNhtH6puX5A9Ho/nzDkzXN8euhY9UqmY4Cn2rzyMKC9FxfguxV8e&#10;CmeJkdKEV6QVnKb4iSp8e/P2zfXQJ3QmGtFWVCIIwlUy9ClutO4T11VlQzuirkRPORzWQnZEw1bu&#10;3EqSAaJ3rTvzvNAdhKx6KUqqFFjz8RDf2Ph1TUv9qa4V1ahNMeSm7Vfa79Z83Ztrkuwk6RtWHtMg&#10;/5BFRxiHR8+hcqIJ2kv2W6iOlVIoUeurUnSuqGtWUosB0PjeCzT3DempxQLFUf25TOr/hS0/Pn6W&#10;iFXAXYARJx1w9EAPGq3FAYEJ6jP0KgG3+x4c9QHs4Guxqv5OlF8V4iJrCN/RlZRiaCipID/f3HQn&#10;V8c4ygTZDh9EBe+QvRY20KGWnSkelANBdODp6cyNyaUEYxwt5iGclHAUhUC95c4lyelyL5V+R0WH&#10;zCLFEqi3wcnjndImGZKcXMxbXBSsbS39LX9mAMfRQq1+xtskgURgaTxNSpbbH7EXb5abZeAEs3Dj&#10;BF6eO6siC5yw8KNFPs+zLPd/miz8IGlYVVFuHj3pzA/+jsej4keFnJWmRMsqE86kpORum7USPRLQ&#10;+WIdr/OFJQBOLm7u8zRsSQDLC0j+LPDWs9gpwmXkBEWwcOLIWzqeH6/j0AviIC+eQ7pjnL4eEhpS&#10;PFsEQKvFc8kaIJhhQM/wqq+j/Np9BzoaIR8bGUzQ7hMTcHm+bfFOykGSjmkYPi3rUrwEQY2SIomR&#10;8IZXVhuasHZcT6pnEP+5eqti4UXBfOlEIFcnmG88Z70sMmeV+WEYbdbZevNCEBsrMvX6AloaJ4qd&#10;5Ht845IylOUkZ9ujpi3HBtWH7cGOg/DU+ltRPUHTSgFNBf0Hsx4WjZDfMRpgbqZYfdsTSTFq33No&#10;/Hm4iEIYtNONnG620w3hJYRKscZoXGZ6HM77XrJdAy+NXHOxgmFRM9vIZqqMWQEis4HZaLEd57gZ&#10;vtO99br8bW5+AQAA//8DAFBLAwQUAAYACAAAACEARsMdSOAAAAANAQAADwAAAGRycy9kb3ducmV2&#10;LnhtbEyPQU+EMBCF7yb+h2ZMvBi3UFfcRcpmY2LiYS8i3gutQLadEtoF/PeOJ73NvPfy5pvisDrL&#10;ZjOFwaOEdJMAM9h6PWAnof54vd8BC1GhVtajkfBtAhzK66tC5dov+G7mKnaMSjDkSkIf45hzHtre&#10;OBU2fjRI3pefnIq0Th3Xk1qo3FkukiTjTg1IF3o1mpfetOfq4iSoaa72J3vyNTZPn3fnenl42x+l&#10;vL1Zj8/AolnjXxh+8QkdSmJq/AV1YFaCyHaPFCUj2QqaKLIVIgXWkJRmJPGy4P+/KH8AAAD//wMA&#10;UEsBAi0AFAAGAAgAAAAhALaDOJL+AAAA4QEAABMAAAAAAAAAAAAAAAAAAAAAAFtDb250ZW50X1R5&#10;cGVzXS54bWxQSwECLQAUAAYACAAAACEAOP0h/9YAAACUAQAACwAAAAAAAAAAAAAAAAAvAQAAX3Jl&#10;bHMvLnJlbHNQSwECLQAUAAYACAAAACEAmLiomw4DAAC1BgAADgAAAAAAAAAAAAAAAAAuAgAAZHJz&#10;L2Uyb0RvYy54bWxQSwECLQAUAAYACAAAACEARsMdSOAAAAANAQAADwAAAAAAAAAAAAAAAABoBQAA&#10;ZHJzL2Rvd25yZXYueG1sUEsFBgAAAAAEAAQA8wAAAHUGAAAAAA==&#10;" filled="f" fillcolor="#5b9bd5" stroked="f" strokecolor="black [0]" strokeweight="2pt">
                <v:textbox inset="2.88pt,2.88pt,2.88pt,2.88pt">
                  <w:txbxContent>
                    <w:p w:rsidR="00463738" w:rsidRDefault="00463738" w:rsidP="00463738">
                      <w:pPr>
                        <w:widowControl w:val="0"/>
                        <w:spacing w:after="0"/>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Life is a gift from God, and so is His mercy.</w:t>
                      </w:r>
                    </w:p>
                  </w:txbxContent>
                </v:textbox>
                <w10:wrap anchory="page"/>
              </v:shape>
            </w:pict>
          </mc:Fallback>
        </mc:AlternateContent>
      </w:r>
    </w:p>
    <w:p w:rsidR="00D461FF" w:rsidRDefault="00D27873">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6672" behindDoc="0" locked="0" layoutInCell="1" allowOverlap="1">
                <wp:simplePos x="0" y="0"/>
                <wp:positionH relativeFrom="column">
                  <wp:posOffset>4791075</wp:posOffset>
                </wp:positionH>
                <wp:positionV relativeFrom="page">
                  <wp:posOffset>6696075</wp:posOffset>
                </wp:positionV>
                <wp:extent cx="1088390" cy="771525"/>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7715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2933" w:rsidRDefault="00A22933" w:rsidP="00A22933">
                            <w:pPr>
                              <w:widowControl w:val="0"/>
                              <w:spacing w:after="0"/>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 xml:space="preserve">God invites us to a fuller, richer, deeper way of life </w:t>
                            </w:r>
                            <w:r>
                              <w:rPr>
                                <w:rFonts w:ascii="Times New Roman" w:hAnsi="Times New Roman" w:cs="Times New Roman"/>
                                <w:b/>
                                <w:bCs/>
                                <w:i/>
                                <w:iCs/>
                                <w:sz w:val="21"/>
                                <w:szCs w:val="21"/>
                                <w14:ligatures w14:val="none"/>
                              </w:rPr>
                              <w:br/>
                              <w:t>and love.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377.25pt;margin-top:527.25pt;width:85.7pt;height:60.7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kDgMAALYGAAAOAAAAZHJzL2Uyb0RvYy54bWysVdtu4zYQfV+g/0DwXZFk644ogS1ZRYH0&#10;AiT9AFqiLGIlUiXpyNlF/71DynbktA9FUz8IvAxn5sycOb5/PA09eqVSMcFz7N95GFFei4bxQ45/&#10;f6mcBCOlCW9ILzjN8RtV+PHhhy/305jRlehE31CJwAlX2TTmuNN6zFxX1R0diLoTI+Vw2Qo5EA1b&#10;eXAbSSbwPvTuyvMidxKyGaWoqVJwWs6X+MH6b1ta61/bVlGN+hxDbtp+pf3uzdd9uCfZQZKxY/U5&#10;DfIfshgI4xD06qokmqCjZH9zNbBaCiVafVeLwRVty2pqMQAa3/uA5rkjI7VYoDhqvJZJ/X9u619e&#10;f5OINdC7CCNOBujRCz1ptBUnBEdQn2lUGZg9j2CoT3AOtharGp9E/VUhLoqO8APdSCmmjpIG8vPN&#10;S3fxdPajjJP99LNoIA45amEdnVo5mOJBORB4hz69XXtjcqlNSC9J1ilc1XAXx364Cm0Ikl1ej1Lp&#10;H6kYkFnkWELvrXfy+qS0yYZkFxMTjIuK9b3tf89vDsBwPqGWQPNrkkEmsDSWJifb3O+pl+6SXRI4&#10;wSraOYFXls6mKgInqvw4LNdlUZT+nyYLP8g61jSUm6AXovnBv2vkmfIzRa5UU6JnjXFnUlLysC96&#10;iV4JED3cptvyUp6FmXubhi0JYPkAyV8F3naVOlWUxE5QBaGTxl7ieH66TSMvSIOyuoX0xDj9PCQ0&#10;5XgVBp43c+sGnFEDeoXXfJ351x8HINIM+TzJcATzvjiCXlotMa8t3kU5SDYwDerTsyHHiWd+sx4Y&#10;Du94Y7mhCevn9aJ6BvE/V29ThV4crBMnjsO1E6x3nrNNqsLZFH4Uxbttsd19IMTOkkx9voC2jQvG&#10;LvI9x3hPGcpyobMdUjOX84Tq0/5k9SC+zP5eNG8wtVLAUMH8gdjDohPyG0YTCGeO1R9HIilG/U8c&#10;Jn8dhTFIiV5u5HKzX24Ir8FVjjVG87LQszofR8kOHUSae83FBtSiZXaQjazMWQEiswFxtNjOQm7U&#10;d7m3Vu9/Nw9/AQAA//8DAFBLAwQUAAYACAAAACEAGwoI/uEAAAANAQAADwAAAGRycy9kb3ducmV2&#10;LnhtbEyPQU+DQBCF7yb+h82YeDF2t1VKQZamMTHx0IuI94XdAik7S9gt4L939GJvM/Ne3nwv2y+2&#10;Z5MZfedQwnolgBmsne6wkVB+vj3ugPmgUKveoZHwbTzs89ubTKXazfhhpiI0jELQp0pCG8KQcu7r&#10;1ljlV24wSNrJjVYFWseG61HNFG57vhFiy63qkD60ajCvranPxcVKUONUJMf+6Eqs4q+Hczk/vScH&#10;Ke/vlsMLsGCW8G+GX3xCh5yYKndB7VkvIY6eI7KSIP4msiSbKAFW0WkdbwXwPOPXLfIfAAAA//8D&#10;AFBLAQItABQABgAIAAAAIQC2gziS/gAAAOEBAAATAAAAAAAAAAAAAAAAAAAAAABbQ29udGVudF9U&#10;eXBlc10ueG1sUEsBAi0AFAAGAAgAAAAhADj9If/WAAAAlAEAAAsAAAAAAAAAAAAAAAAALwEAAF9y&#10;ZWxzLy5yZWxzUEsBAi0AFAAGAAgAAAAhAL4zOSQOAwAAtgYAAA4AAAAAAAAAAAAAAAAALgIAAGRy&#10;cy9lMm9Eb2MueG1sUEsBAi0AFAAGAAgAAAAhABsKCP7hAAAADQEAAA8AAAAAAAAAAAAAAAAAaAUA&#10;AGRycy9kb3ducmV2LnhtbFBLBQYAAAAABAAEAPMAAAB2BgAAAAA=&#10;" filled="f" fillcolor="#5b9bd5" stroked="f" strokecolor="black [0]" strokeweight="2pt">
                <v:textbox inset="2.88pt,2.88pt,2.88pt,2.88pt">
                  <w:txbxContent>
                    <w:p w:rsidR="00A22933" w:rsidRDefault="00A22933" w:rsidP="00A22933">
                      <w:pPr>
                        <w:widowControl w:val="0"/>
                        <w:spacing w:after="0"/>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 xml:space="preserve">God invites us to a fuller, richer, deeper way of life </w:t>
                      </w:r>
                      <w:r>
                        <w:rPr>
                          <w:rFonts w:ascii="Times New Roman" w:hAnsi="Times New Roman" w:cs="Times New Roman"/>
                          <w:b/>
                          <w:bCs/>
                          <w:i/>
                          <w:iCs/>
                          <w:sz w:val="21"/>
                          <w:szCs w:val="21"/>
                          <w14:ligatures w14:val="none"/>
                        </w:rPr>
                        <w:br/>
                        <w:t>and love.</w:t>
                      </w:r>
                    </w:p>
                  </w:txbxContent>
                </v:textbox>
                <w10:wrap anchory="page"/>
              </v:shape>
            </w:pict>
          </mc:Fallback>
        </mc:AlternateContent>
      </w:r>
    </w:p>
    <w:p w:rsidR="00D461FF" w:rsidRDefault="00D461FF"/>
    <w:p w:rsidR="00D461FF" w:rsidRDefault="00D461FF"/>
    <w:p w:rsidR="00D461FF" w:rsidRDefault="00D461FF"/>
    <w:p w:rsidR="00D461FF" w:rsidRDefault="00D461FF"/>
    <w:p w:rsidR="00BB1BCD" w:rsidRDefault="006A6875">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simplePos x="0" y="0"/>
                <wp:positionH relativeFrom="column">
                  <wp:posOffset>3305175</wp:posOffset>
                </wp:positionH>
                <wp:positionV relativeFrom="page">
                  <wp:posOffset>5172075</wp:posOffset>
                </wp:positionV>
                <wp:extent cx="2750185" cy="3781425"/>
                <wp:effectExtent l="0" t="0" r="1206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81425"/>
                        </a:xfrm>
                        <a:prstGeom prst="rect">
                          <a:avLst/>
                        </a:prstGeom>
                        <a:noFill/>
                        <a:ln w="1905">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6A6875" w:rsidRDefault="006A6875" w:rsidP="006A6875">
                            <w:pPr>
                              <w:widowControl w:val="0"/>
                              <w:spacing w:after="0"/>
                              <w:jc w:val="center"/>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Another Look at Contraception</w:t>
                            </w:r>
                          </w:p>
                          <w:p w:rsidR="006A6875" w:rsidRDefault="006A6875" w:rsidP="00A22933">
                            <w:pPr>
                              <w:widowControl w:val="0"/>
                              <w:spacing w:after="60"/>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Read the full version at usccb.org/contraception.</w:t>
                            </w:r>
                          </w:p>
                          <w:p w:rsidR="006A6875" w:rsidRDefault="006A6875" w:rsidP="00A22933">
                            <w:pPr>
                              <w:widowControl w:val="0"/>
                              <w:spacing w:after="60"/>
                              <w:rPr>
                                <w:rFonts w:ascii="Times New Roman" w:hAnsi="Times New Roman" w:cs="Times New Roman"/>
                                <w:sz w:val="18"/>
                                <w:szCs w:val="18"/>
                                <w14:ligatures w14:val="none"/>
                              </w:rPr>
                            </w:pPr>
                            <w:r>
                              <w:rPr>
                                <w:rFonts w:ascii="Times New Roman" w:hAnsi="Times New Roman" w:cs="Times New Roman"/>
                                <w:sz w:val="18"/>
                                <w:szCs w:val="18"/>
                                <w14:ligatures w14:val="none"/>
                              </w:rPr>
                              <w:t>To some, the Catholic Church’s consistent teaching against birth control may seem outdated. Yet with each passing year, evidence of contraception’s negative consequences keeps piling up.</w:t>
                            </w:r>
                            <w:r w:rsidR="00A22933">
                              <w:rPr>
                                <w:rFonts w:ascii="Times New Roman" w:hAnsi="Times New Roman" w:cs="Times New Roman"/>
                                <w:sz w:val="18"/>
                                <w:szCs w:val="18"/>
                                <w14:ligatures w14:val="none"/>
                              </w:rPr>
                              <w:t xml:space="preserve"> </w:t>
                            </w:r>
                          </w:p>
                          <w:p w:rsidR="006A6875" w:rsidRDefault="006A6875" w:rsidP="00A22933">
                            <w:pPr>
                              <w:widowControl w:val="0"/>
                              <w:spacing w:after="6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In the time since birth control first became widely used, science has shown that some contraceptives can </w:t>
                            </w:r>
                            <w:r w:rsidR="00A22933">
                              <w:rPr>
                                <w:rFonts w:ascii="Times New Roman" w:hAnsi="Times New Roman" w:cs="Times New Roman"/>
                                <w:sz w:val="18"/>
                                <w:szCs w:val="18"/>
                                <w14:ligatures w14:val="none"/>
                              </w:rPr>
                              <w:br/>
                            </w:r>
                            <w:r>
                              <w:rPr>
                                <w:rFonts w:ascii="Times New Roman" w:hAnsi="Times New Roman" w:cs="Times New Roman"/>
                                <w:sz w:val="18"/>
                                <w:szCs w:val="18"/>
                                <w14:ligatures w14:val="none"/>
                              </w:rPr>
                              <w:t xml:space="preserve">cause early abortions; procured </w:t>
                            </w:r>
                            <w:r w:rsidR="00A22933">
                              <w:rPr>
                                <w:rFonts w:ascii="Times New Roman" w:hAnsi="Times New Roman" w:cs="Times New Roman"/>
                                <w:sz w:val="18"/>
                                <w:szCs w:val="18"/>
                                <w14:ligatures w14:val="none"/>
                              </w:rPr>
                              <w:br/>
                            </w:r>
                            <w:r>
                              <w:rPr>
                                <w:rFonts w:ascii="Times New Roman" w:hAnsi="Times New Roman" w:cs="Times New Roman"/>
                                <w:sz w:val="18"/>
                                <w:szCs w:val="18"/>
                                <w14:ligatures w14:val="none"/>
                              </w:rPr>
                              <w:t xml:space="preserve">abortions and nonmarital births </w:t>
                            </w:r>
                            <w:r w:rsidR="00A22933">
                              <w:rPr>
                                <w:rFonts w:ascii="Times New Roman" w:hAnsi="Times New Roman" w:cs="Times New Roman"/>
                                <w:sz w:val="18"/>
                                <w:szCs w:val="18"/>
                                <w14:ligatures w14:val="none"/>
                              </w:rPr>
                              <w:br/>
                            </w:r>
                            <w:r>
                              <w:rPr>
                                <w:rFonts w:ascii="Times New Roman" w:hAnsi="Times New Roman" w:cs="Times New Roman"/>
                                <w:sz w:val="18"/>
                                <w:szCs w:val="18"/>
                                <w14:ligatures w14:val="none"/>
                              </w:rPr>
                              <w:t xml:space="preserve">skyrocketed; and women have </w:t>
                            </w:r>
                            <w:r w:rsidR="00A22933">
                              <w:rPr>
                                <w:rFonts w:ascii="Times New Roman" w:hAnsi="Times New Roman" w:cs="Times New Roman"/>
                                <w:sz w:val="18"/>
                                <w:szCs w:val="18"/>
                                <w14:ligatures w14:val="none"/>
                              </w:rPr>
                              <w:br/>
                            </w:r>
                            <w:r>
                              <w:rPr>
                                <w:rFonts w:ascii="Times New Roman" w:hAnsi="Times New Roman" w:cs="Times New Roman"/>
                                <w:sz w:val="18"/>
                                <w:szCs w:val="18"/>
                                <w14:ligatures w14:val="none"/>
                              </w:rPr>
                              <w:t xml:space="preserve">been subjected to sometimes </w:t>
                            </w:r>
                            <w:r w:rsidR="00A22933">
                              <w:rPr>
                                <w:rFonts w:ascii="Times New Roman" w:hAnsi="Times New Roman" w:cs="Times New Roman"/>
                                <w:sz w:val="18"/>
                                <w:szCs w:val="18"/>
                                <w14:ligatures w14:val="none"/>
                              </w:rPr>
                              <w:br/>
                            </w:r>
                            <w:r>
                              <w:rPr>
                                <w:rFonts w:ascii="Times New Roman" w:hAnsi="Times New Roman" w:cs="Times New Roman"/>
                                <w:sz w:val="18"/>
                                <w:szCs w:val="18"/>
                                <w14:ligatures w14:val="none"/>
                              </w:rPr>
                              <w:t xml:space="preserve">serious or fatal health issues, as </w:t>
                            </w:r>
                            <w:r w:rsidR="00A22933">
                              <w:rPr>
                                <w:rFonts w:ascii="Times New Roman" w:hAnsi="Times New Roman" w:cs="Times New Roman"/>
                                <w:sz w:val="18"/>
                                <w:szCs w:val="18"/>
                                <w14:ligatures w14:val="none"/>
                              </w:rPr>
                              <w:br/>
                            </w:r>
                            <w:r>
                              <w:rPr>
                                <w:rFonts w:ascii="Times New Roman" w:hAnsi="Times New Roman" w:cs="Times New Roman"/>
                                <w:sz w:val="18"/>
                                <w:szCs w:val="18"/>
                                <w14:ligatures w14:val="none"/>
                              </w:rPr>
                              <w:t xml:space="preserve">well as what economist George </w:t>
                            </w:r>
                            <w:r w:rsidR="00A22933">
                              <w:rPr>
                                <w:rFonts w:ascii="Times New Roman" w:hAnsi="Times New Roman" w:cs="Times New Roman"/>
                                <w:sz w:val="18"/>
                                <w:szCs w:val="18"/>
                                <w14:ligatures w14:val="none"/>
                              </w:rPr>
                              <w:br/>
                            </w:r>
                            <w:proofErr w:type="spellStart"/>
                            <w:r>
                              <w:rPr>
                                <w:rFonts w:ascii="Times New Roman" w:hAnsi="Times New Roman" w:cs="Times New Roman"/>
                                <w:sz w:val="18"/>
                                <w:szCs w:val="18"/>
                                <w14:ligatures w14:val="none"/>
                              </w:rPr>
                              <w:t>Akerlof</w:t>
                            </w:r>
                            <w:proofErr w:type="spellEnd"/>
                            <w:r>
                              <w:rPr>
                                <w:rFonts w:ascii="Times New Roman" w:hAnsi="Times New Roman" w:cs="Times New Roman"/>
                                <w:sz w:val="18"/>
                                <w:szCs w:val="18"/>
                                <w14:ligatures w14:val="none"/>
                              </w:rPr>
                              <w:t xml:space="preserve"> calls “the feminization of poverty</w:t>
                            </w:r>
                            <w:proofErr w:type="gramStart"/>
                            <w:r>
                              <w:rPr>
                                <w:rFonts w:ascii="Times New Roman" w:hAnsi="Times New Roman" w:cs="Times New Roman"/>
                                <w:sz w:val="18"/>
                                <w:szCs w:val="18"/>
                                <w14:ligatures w14:val="none"/>
                              </w:rPr>
                              <w:t>.”*</w:t>
                            </w:r>
                            <w:proofErr w:type="gramEnd"/>
                          </w:p>
                          <w:p w:rsidR="006A6875" w:rsidRDefault="006A6875" w:rsidP="00A22933">
                            <w:pPr>
                              <w:widowControl w:val="0"/>
                              <w:spacing w:after="60"/>
                              <w:rPr>
                                <w:rFonts w:ascii="Times New Roman" w:hAnsi="Times New Roman" w:cs="Times New Roman"/>
                                <w:sz w:val="18"/>
                                <w:szCs w:val="18"/>
                                <w14:ligatures w14:val="none"/>
                              </w:rPr>
                            </w:pPr>
                            <w:r>
                              <w:rPr>
                                <w:rFonts w:ascii="Times New Roman" w:hAnsi="Times New Roman" w:cs="Times New Roman"/>
                                <w:sz w:val="18"/>
                                <w:szCs w:val="18"/>
                                <w14:ligatures w14:val="none"/>
                              </w:rPr>
                              <w:t>As humans made in God’s image, we are called to imitate His generous, sacrificial, life-giving, and eternal love. Through the Church’s teaching, He invites us to a fuller, richer, deeper way of life and love.</w:t>
                            </w:r>
                          </w:p>
                          <w:p w:rsidR="006A6875" w:rsidRDefault="006A6875" w:rsidP="006A6875">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xml:space="preserve">*(Full citation at usccb.org/contraception.) This is a summary of a USCCB Respect Life Program article by the same name and is reprinted with permission. © 2018, USCCB, Washington, D.C. All rights reserved.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260.25pt;margin-top:407.25pt;width:216.55pt;height:297.7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weEQMAALYGAAAOAAAAZHJzL2Uyb0RvYy54bWysVd9vmzAQfp+0/8HyOwUSCASVVAkk06Tu&#10;h9ROe3bABKtgM9sp6ab97zubhNLuZZqaB+Q72+fvu/vucn1zahv0SKVigqfYv/IworwQJeOHFH+7&#10;3zkxRkoTXpJGcJriJ6rwzer9u+u+S+hM1KIpqUQQhKuk71Jca90lrquKmrZEXYmOctishGyJBlMe&#10;3FKSHqK3jTvzvIXbC1l2UhRUKfDmwyZe2fhVRQv9paoU1ahJMWDT9ivtd2++7uqaJAdJupoVZxjk&#10;P1C0hHF4dAyVE03QUbK/QrWskEKJSl8VonVFVbGCWg7AxvdesbmrSUctF0iO6sY0qbcLW3x+/CoR&#10;K6F2IUactFCje3rSaCNOCFyQn75TCRy76+CgPoEfzlquqrsVxYNCXGQ14Qe6llL0NSUl4PPNTXdy&#10;dYijTJB9/0mU8A45amEDnSrZmuRBOhBEhzo9jbUxWApwzqLQ82PAWMDePIr9YGbRuSS5XO+k0h+o&#10;aJFZpFhC8W148nirtIFDkssR8xoXO9Y0VgANRz1gXnrhQEw0rDSb5piVIs0aiR4JiKh8GMg3xxZY&#10;DL6zjMAFYpu44MHxtn1eTQO3TIP0G9amOPbMbxCjSeCWlxaXJqwZ1hCq4QYOtaIeCIF10rC0fsiT&#10;Fdyvpbfcxts4cILZYusEXp47610WOIudH4X5PM+y3P9tePpBUrOypNxQvYjfD/5NXOc2HGQ7yv8F&#10;QSUP+zFv4Wa5yS8VmxxzX8KwaQJWLymtd6EXBfPYiaJw7gTzreds4l3mrDN/sYi2m2yzfUVpa9Ok&#10;3obVmHODShyhbHd12aOSGZnNw+XMx2DAVJlFQyERaQ4wDgstMZJCf2e6tr1sVG1ijKp4A02NeIbU&#10;XeRhrLHA52w8JxfkdJGObVLTl0OH6tP+ZOdBfOn9vSifoGuBh21NGPawqIX8iVEPgzPF6seRSIpR&#10;85FD588XYbSASTs15NTYTw3CCwiVYo3RsMz0MJ2PnWSHGl4a2o2LNUyLitk+NmNlQAWMjAHD0XI7&#10;D3Izfae2PfX8d7P6AwAA//8DAFBLAwQUAAYACAAAACEAKEzP998AAAAMAQAADwAAAGRycy9kb3du&#10;cmV2LnhtbEyPsW7CMBCG90p9B+sqdSt2gCAa4qCKwtihwNLNxIcTEduRbcB9+16ndrvTffrv++t1&#10;tgO7YYi9dxKKiQCGrvW6d0bC8bB7WQKLSTmtBu9QwjdGWDePD7WqtL+7T7ztk2EU4mKlJHQpjRXn&#10;se3QqjjxIzq6nX2wKtEaDNdB3SncDnwqxIJb1Tv60KkRNx22l/3VSgizS/4yeqN07j+Q98eted9t&#10;pXx+ym8rYAlz+oPhV5/UoSGnk786HdkgoZyKklAJy2JOAxGv5WwB7ETovBACeFPz/yWaHwAAAP//&#10;AwBQSwECLQAUAAYACAAAACEAtoM4kv4AAADhAQAAEwAAAAAAAAAAAAAAAAAAAAAAW0NvbnRlbnRf&#10;VHlwZXNdLnhtbFBLAQItABQABgAIAAAAIQA4/SH/1gAAAJQBAAALAAAAAAAAAAAAAAAAAC8BAABf&#10;cmVscy8ucmVsc1BLAQItABQABgAIAAAAIQBTTFweEQMAALYGAAAOAAAAAAAAAAAAAAAAAC4CAABk&#10;cnMvZTJvRG9jLnhtbFBLAQItABQABgAIAAAAIQAoTM/33wAAAAwBAAAPAAAAAAAAAAAAAAAAAGsF&#10;AABkcnMvZG93bnJldi54bWxQSwUGAAAAAAQABADzAAAAdwYAAAAA&#10;" filled="f" fillcolor="#5b9bd5" strokecolor="black [0]" strokeweight=".15pt">
                <v:shadow color="black [0]"/>
                <v:textbox inset="2.88pt,2.88pt,2.88pt,2.88pt">
                  <w:txbxContent>
                    <w:p w:rsidR="006A6875" w:rsidRDefault="006A6875" w:rsidP="006A6875">
                      <w:pPr>
                        <w:widowControl w:val="0"/>
                        <w:spacing w:after="0"/>
                        <w:jc w:val="center"/>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Another Look at Contraception</w:t>
                      </w:r>
                    </w:p>
                    <w:p w:rsidR="006A6875" w:rsidRDefault="006A6875" w:rsidP="00A22933">
                      <w:pPr>
                        <w:widowControl w:val="0"/>
                        <w:spacing w:after="60"/>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Read the full version at usccb.org/contraception.</w:t>
                      </w:r>
                    </w:p>
                    <w:p w:rsidR="006A6875" w:rsidRDefault="006A6875" w:rsidP="00A22933">
                      <w:pPr>
                        <w:widowControl w:val="0"/>
                        <w:spacing w:after="60"/>
                        <w:rPr>
                          <w:rFonts w:ascii="Times New Roman" w:hAnsi="Times New Roman" w:cs="Times New Roman"/>
                          <w:sz w:val="18"/>
                          <w:szCs w:val="18"/>
                          <w14:ligatures w14:val="none"/>
                        </w:rPr>
                      </w:pPr>
                      <w:r>
                        <w:rPr>
                          <w:rFonts w:ascii="Times New Roman" w:hAnsi="Times New Roman" w:cs="Times New Roman"/>
                          <w:sz w:val="18"/>
                          <w:szCs w:val="18"/>
                          <w14:ligatures w14:val="none"/>
                        </w:rPr>
                        <w:t>To some, the Catholic Church’s consistent teaching against birth control may seem outdated. Yet with each passing year, evidence of contraception’s negative consequences keeps piling up.</w:t>
                      </w:r>
                      <w:r w:rsidR="00A22933">
                        <w:rPr>
                          <w:rFonts w:ascii="Times New Roman" w:hAnsi="Times New Roman" w:cs="Times New Roman"/>
                          <w:sz w:val="18"/>
                          <w:szCs w:val="18"/>
                          <w14:ligatures w14:val="none"/>
                        </w:rPr>
                        <w:t xml:space="preserve"> </w:t>
                      </w:r>
                    </w:p>
                    <w:p w:rsidR="006A6875" w:rsidRDefault="006A6875" w:rsidP="00A22933">
                      <w:pPr>
                        <w:widowControl w:val="0"/>
                        <w:spacing w:after="6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In the time since birth control first became widely used, science has shown that some contraceptives can </w:t>
                      </w:r>
                      <w:r w:rsidR="00A22933">
                        <w:rPr>
                          <w:rFonts w:ascii="Times New Roman" w:hAnsi="Times New Roman" w:cs="Times New Roman"/>
                          <w:sz w:val="18"/>
                          <w:szCs w:val="18"/>
                          <w14:ligatures w14:val="none"/>
                        </w:rPr>
                        <w:br/>
                      </w:r>
                      <w:r>
                        <w:rPr>
                          <w:rFonts w:ascii="Times New Roman" w:hAnsi="Times New Roman" w:cs="Times New Roman"/>
                          <w:sz w:val="18"/>
                          <w:szCs w:val="18"/>
                          <w14:ligatures w14:val="none"/>
                        </w:rPr>
                        <w:t xml:space="preserve">cause early abortions; procured </w:t>
                      </w:r>
                      <w:r w:rsidR="00A22933">
                        <w:rPr>
                          <w:rFonts w:ascii="Times New Roman" w:hAnsi="Times New Roman" w:cs="Times New Roman"/>
                          <w:sz w:val="18"/>
                          <w:szCs w:val="18"/>
                          <w14:ligatures w14:val="none"/>
                        </w:rPr>
                        <w:br/>
                      </w:r>
                      <w:r>
                        <w:rPr>
                          <w:rFonts w:ascii="Times New Roman" w:hAnsi="Times New Roman" w:cs="Times New Roman"/>
                          <w:sz w:val="18"/>
                          <w:szCs w:val="18"/>
                          <w14:ligatures w14:val="none"/>
                        </w:rPr>
                        <w:t xml:space="preserve">abortions and nonmarital births </w:t>
                      </w:r>
                      <w:r w:rsidR="00A22933">
                        <w:rPr>
                          <w:rFonts w:ascii="Times New Roman" w:hAnsi="Times New Roman" w:cs="Times New Roman"/>
                          <w:sz w:val="18"/>
                          <w:szCs w:val="18"/>
                          <w14:ligatures w14:val="none"/>
                        </w:rPr>
                        <w:br/>
                      </w:r>
                      <w:r>
                        <w:rPr>
                          <w:rFonts w:ascii="Times New Roman" w:hAnsi="Times New Roman" w:cs="Times New Roman"/>
                          <w:sz w:val="18"/>
                          <w:szCs w:val="18"/>
                          <w14:ligatures w14:val="none"/>
                        </w:rPr>
                        <w:t xml:space="preserve">skyrocketed; and women have </w:t>
                      </w:r>
                      <w:r w:rsidR="00A22933">
                        <w:rPr>
                          <w:rFonts w:ascii="Times New Roman" w:hAnsi="Times New Roman" w:cs="Times New Roman"/>
                          <w:sz w:val="18"/>
                          <w:szCs w:val="18"/>
                          <w14:ligatures w14:val="none"/>
                        </w:rPr>
                        <w:br/>
                      </w:r>
                      <w:r>
                        <w:rPr>
                          <w:rFonts w:ascii="Times New Roman" w:hAnsi="Times New Roman" w:cs="Times New Roman"/>
                          <w:sz w:val="18"/>
                          <w:szCs w:val="18"/>
                          <w14:ligatures w14:val="none"/>
                        </w:rPr>
                        <w:t xml:space="preserve">been subjected to sometimes </w:t>
                      </w:r>
                      <w:r w:rsidR="00A22933">
                        <w:rPr>
                          <w:rFonts w:ascii="Times New Roman" w:hAnsi="Times New Roman" w:cs="Times New Roman"/>
                          <w:sz w:val="18"/>
                          <w:szCs w:val="18"/>
                          <w14:ligatures w14:val="none"/>
                        </w:rPr>
                        <w:br/>
                      </w:r>
                      <w:r>
                        <w:rPr>
                          <w:rFonts w:ascii="Times New Roman" w:hAnsi="Times New Roman" w:cs="Times New Roman"/>
                          <w:sz w:val="18"/>
                          <w:szCs w:val="18"/>
                          <w14:ligatures w14:val="none"/>
                        </w:rPr>
                        <w:t xml:space="preserve">serious or fatal health issues, as </w:t>
                      </w:r>
                      <w:r w:rsidR="00A22933">
                        <w:rPr>
                          <w:rFonts w:ascii="Times New Roman" w:hAnsi="Times New Roman" w:cs="Times New Roman"/>
                          <w:sz w:val="18"/>
                          <w:szCs w:val="18"/>
                          <w14:ligatures w14:val="none"/>
                        </w:rPr>
                        <w:br/>
                      </w:r>
                      <w:r>
                        <w:rPr>
                          <w:rFonts w:ascii="Times New Roman" w:hAnsi="Times New Roman" w:cs="Times New Roman"/>
                          <w:sz w:val="18"/>
                          <w:szCs w:val="18"/>
                          <w14:ligatures w14:val="none"/>
                        </w:rPr>
                        <w:t xml:space="preserve">well as what economist George </w:t>
                      </w:r>
                      <w:r w:rsidR="00A22933">
                        <w:rPr>
                          <w:rFonts w:ascii="Times New Roman" w:hAnsi="Times New Roman" w:cs="Times New Roman"/>
                          <w:sz w:val="18"/>
                          <w:szCs w:val="18"/>
                          <w14:ligatures w14:val="none"/>
                        </w:rPr>
                        <w:br/>
                      </w:r>
                      <w:proofErr w:type="spellStart"/>
                      <w:r>
                        <w:rPr>
                          <w:rFonts w:ascii="Times New Roman" w:hAnsi="Times New Roman" w:cs="Times New Roman"/>
                          <w:sz w:val="18"/>
                          <w:szCs w:val="18"/>
                          <w14:ligatures w14:val="none"/>
                        </w:rPr>
                        <w:t>Akerlof</w:t>
                      </w:r>
                      <w:proofErr w:type="spellEnd"/>
                      <w:r>
                        <w:rPr>
                          <w:rFonts w:ascii="Times New Roman" w:hAnsi="Times New Roman" w:cs="Times New Roman"/>
                          <w:sz w:val="18"/>
                          <w:szCs w:val="18"/>
                          <w14:ligatures w14:val="none"/>
                        </w:rPr>
                        <w:t xml:space="preserve"> calls “the feminization of poverty</w:t>
                      </w:r>
                      <w:proofErr w:type="gramStart"/>
                      <w:r>
                        <w:rPr>
                          <w:rFonts w:ascii="Times New Roman" w:hAnsi="Times New Roman" w:cs="Times New Roman"/>
                          <w:sz w:val="18"/>
                          <w:szCs w:val="18"/>
                          <w14:ligatures w14:val="none"/>
                        </w:rPr>
                        <w:t>.”*</w:t>
                      </w:r>
                      <w:proofErr w:type="gramEnd"/>
                    </w:p>
                    <w:p w:rsidR="006A6875" w:rsidRDefault="006A6875" w:rsidP="00A22933">
                      <w:pPr>
                        <w:widowControl w:val="0"/>
                        <w:spacing w:after="60"/>
                        <w:rPr>
                          <w:rFonts w:ascii="Times New Roman" w:hAnsi="Times New Roman" w:cs="Times New Roman"/>
                          <w:sz w:val="18"/>
                          <w:szCs w:val="18"/>
                          <w14:ligatures w14:val="none"/>
                        </w:rPr>
                      </w:pPr>
                      <w:r>
                        <w:rPr>
                          <w:rFonts w:ascii="Times New Roman" w:hAnsi="Times New Roman" w:cs="Times New Roman"/>
                          <w:sz w:val="18"/>
                          <w:szCs w:val="18"/>
                          <w14:ligatures w14:val="none"/>
                        </w:rPr>
                        <w:t>As humans made in God’s image, we are called to imitate His generous, sacrificial, life-giving, and eternal love. Through the Church’s teaching, He invites us to a fuller, richer, deeper way of life and love.</w:t>
                      </w:r>
                    </w:p>
                    <w:p w:rsidR="006A6875" w:rsidRDefault="006A6875" w:rsidP="006A6875">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xml:space="preserve">*(Full citation at usccb.org/contraception.) This is a summary of a USCCB Respect Life Program article by the same name and is reprinted with permission. © 2018, USCCB, Washington, D.C. All rights reserved. </w:t>
                      </w:r>
                    </w:p>
                  </w:txbxContent>
                </v:textbox>
                <w10:wrap anchory="page"/>
              </v:shape>
            </w:pict>
          </mc:Fallback>
        </mc:AlternateContent>
      </w:r>
      <w:r w:rsidR="00725AB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simplePos x="0" y="0"/>
                <wp:positionH relativeFrom="column">
                  <wp:posOffset>0</wp:posOffset>
                </wp:positionH>
                <wp:positionV relativeFrom="page">
                  <wp:posOffset>5172075</wp:posOffset>
                </wp:positionV>
                <wp:extent cx="2750185" cy="3781425"/>
                <wp:effectExtent l="0" t="0" r="1206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81425"/>
                        </a:xfrm>
                        <a:prstGeom prst="rect">
                          <a:avLst/>
                        </a:prstGeom>
                        <a:noFill/>
                        <a:ln w="1905">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463738" w:rsidRDefault="00463738" w:rsidP="00463738">
                            <w:pPr>
                              <w:spacing w:after="60" w:line="256" w:lineRule="auto"/>
                              <w:jc w:val="center"/>
                              <w:rPr>
                                <w:rFonts w:ascii="Times New Roman" w:hAnsi="Times New Roman" w:cs="Times New Roman"/>
                                <w:sz w:val="22"/>
                                <w:szCs w:val="22"/>
                                <w14:ligatures w14:val="none"/>
                              </w:rPr>
                            </w:pPr>
                            <w:r>
                              <w:rPr>
                                <w:rFonts w:ascii="Times New Roman" w:hAnsi="Times New Roman" w:cs="Times New Roman"/>
                                <w:b/>
                                <w:bCs/>
                                <w:sz w:val="22"/>
                                <w:szCs w:val="22"/>
                                <w14:ligatures w14:val="none"/>
                              </w:rPr>
                              <w:t xml:space="preserve">Bridges of Mercy for Healing after Abortion </w:t>
                            </w:r>
                          </w:p>
                          <w:p w:rsidR="00463738" w:rsidRDefault="00463738" w:rsidP="00463738">
                            <w:pPr>
                              <w:spacing w:after="200" w:line="256" w:lineRule="auto"/>
                              <w:rPr>
                                <w:rFonts w:ascii="Times New Roman" w:hAnsi="Times New Roman" w:cs="Times New Roman"/>
                                <w:b/>
                                <w:bCs/>
                                <w:i/>
                                <w:iCs/>
                                <w:sz w:val="19"/>
                                <w:szCs w:val="19"/>
                                <w14:ligatures w14:val="none"/>
                              </w:rPr>
                            </w:pPr>
                            <w:r>
                              <w:rPr>
                                <w:rFonts w:ascii="Times New Roman" w:hAnsi="Times New Roman" w:cs="Times New Roman"/>
                                <w:b/>
                                <w:bCs/>
                                <w:i/>
                                <w:iCs/>
                                <w:sz w:val="19"/>
                                <w:szCs w:val="19"/>
                                <w14:ligatures w14:val="none"/>
                              </w:rPr>
                              <w:t>Read the full version at usccb.org/bridges-of-mercy.</w:t>
                            </w:r>
                          </w:p>
                          <w:p w:rsidR="00463738" w:rsidRDefault="00463738" w:rsidP="00463738">
                            <w:pPr>
                              <w:spacing w:line="256" w:lineRule="auto"/>
                              <w:rPr>
                                <w:rFonts w:ascii="Times New Roman" w:hAnsi="Times New Roman" w:cs="Times New Roman"/>
                                <w:sz w:val="18"/>
                                <w:szCs w:val="18"/>
                                <w14:ligatures w14:val="none"/>
                              </w:rPr>
                            </w:pPr>
                            <w:proofErr w:type="gramStart"/>
                            <w:r>
                              <w:rPr>
                                <w:rFonts w:ascii="Times New Roman" w:hAnsi="Times New Roman" w:cs="Times New Roman"/>
                                <w:sz w:val="18"/>
                                <w:szCs w:val="18"/>
                                <w14:ligatures w14:val="none"/>
                              </w:rPr>
                              <w:t>Maria,*</w:t>
                            </w:r>
                            <w:proofErr w:type="gramEnd"/>
                            <w:r>
                              <w:rPr>
                                <w:rFonts w:ascii="Times New Roman" w:hAnsi="Times New Roman" w:cs="Times New Roman"/>
                                <w:sz w:val="18"/>
                                <w:szCs w:val="18"/>
                                <w14:ligatures w14:val="none"/>
                              </w:rPr>
                              <w:t xml:space="preserve"> Vanessa, Li, Jennifer, and Darryl are among the tens of millions of Americans whose lives have been directly touched by abortion. Like so many others, they have experienced regret, guilt, and grief. But, as they have also experienced, God’s healing love and mercy are always possible.</w:t>
                            </w:r>
                          </w:p>
                          <w:p w:rsidR="00463738" w:rsidRDefault="00463738" w:rsidP="00463738">
                            <w:pPr>
                              <w:spacing w:line="256" w:lineRule="auto"/>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Many Catholics want to help women </w:t>
                            </w:r>
                            <w:r>
                              <w:rPr>
                                <w:rFonts w:ascii="Times New Roman" w:hAnsi="Times New Roman" w:cs="Times New Roman"/>
                                <w:sz w:val="18"/>
                                <w:szCs w:val="18"/>
                                <w14:ligatures w14:val="none"/>
                              </w:rPr>
                              <w:br/>
                              <w:t xml:space="preserve">and men who have experienced </w:t>
                            </w:r>
                            <w:r>
                              <w:rPr>
                                <w:rFonts w:ascii="Times New Roman" w:hAnsi="Times New Roman" w:cs="Times New Roman"/>
                                <w:sz w:val="18"/>
                                <w:szCs w:val="18"/>
                                <w14:ligatures w14:val="none"/>
                              </w:rPr>
                              <w:br/>
                              <w:t xml:space="preserve">abortion, but some don’t know how </w:t>
                            </w:r>
                            <w:r>
                              <w:rPr>
                                <w:rFonts w:ascii="Times New Roman" w:hAnsi="Times New Roman" w:cs="Times New Roman"/>
                                <w:sz w:val="18"/>
                                <w:szCs w:val="18"/>
                                <w14:ligatures w14:val="none"/>
                              </w:rPr>
                              <w:br/>
                              <w:t>to begin. Visit usccb.org/bridges-of</w:t>
                            </w:r>
                            <w:r>
                              <w:rPr>
                                <w:rFonts w:ascii="Times New Roman" w:hAnsi="Times New Roman" w:cs="Times New Roman"/>
                                <w:sz w:val="18"/>
                                <w:szCs w:val="18"/>
                                <w14:ligatures w14:val="none"/>
                              </w:rPr>
                              <w:br/>
                              <w:t xml:space="preserve">-mercy to learn how people from </w:t>
                            </w:r>
                            <w:r>
                              <w:rPr>
                                <w:rFonts w:ascii="Times New Roman" w:hAnsi="Times New Roman" w:cs="Times New Roman"/>
                                <w:sz w:val="18"/>
                                <w:szCs w:val="18"/>
                                <w14:ligatures w14:val="none"/>
                              </w:rPr>
                              <w:br/>
                              <w:t xml:space="preserve">various walks of life can assist friends, family members, fellow parishioners, clients—or perhaps even themselves. </w:t>
                            </w:r>
                          </w:p>
                          <w:p w:rsidR="00463738" w:rsidRDefault="00463738" w:rsidP="00463738">
                            <w:pPr>
                              <w:spacing w:line="256" w:lineRule="auto"/>
                              <w:rPr>
                                <w:rFonts w:ascii="Times New Roman" w:hAnsi="Times New Roman" w:cs="Times New Roman"/>
                                <w:sz w:val="18"/>
                                <w:szCs w:val="18"/>
                                <w14:ligatures w14:val="none"/>
                              </w:rPr>
                            </w:pPr>
                            <w:r>
                              <w:rPr>
                                <w:rFonts w:ascii="Times New Roman" w:hAnsi="Times New Roman" w:cs="Times New Roman"/>
                                <w:sz w:val="18"/>
                                <w:szCs w:val="18"/>
                                <w14:ligatures w14:val="none"/>
                              </w:rPr>
                              <w:t>Also, be aware that the U.S. Church’s Project Rachel Ministry for healing after abortion offers confidential, compassionate help. Visit HopeAfterAbortion.org.</w:t>
                            </w:r>
                          </w:p>
                          <w:p w:rsidR="00463738" w:rsidRDefault="00463738" w:rsidP="00463738">
                            <w:pPr>
                              <w:spacing w:line="256" w:lineRule="auto"/>
                              <w:rPr>
                                <w:rFonts w:ascii="Times New Roman" w:hAnsi="Times New Roman" w:cs="Times New Roman"/>
                                <w:sz w:val="18"/>
                                <w:szCs w:val="18"/>
                                <w14:ligatures w14:val="none"/>
                              </w:rPr>
                            </w:pPr>
                            <w:r>
                              <w:rPr>
                                <w:rFonts w:ascii="Times New Roman" w:hAnsi="Times New Roman" w:cs="Times New Roman"/>
                                <w:sz w:val="18"/>
                                <w:szCs w:val="18"/>
                                <w14:ligatures w14:val="none"/>
                              </w:rPr>
                              <w:t> </w:t>
                            </w:r>
                          </w:p>
                          <w:p w:rsidR="00463738" w:rsidRDefault="00463738" w:rsidP="00463738">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xml:space="preserve">*All names have been changed to protect privacy. This is a </w:t>
                            </w:r>
                            <w:r>
                              <w:rPr>
                                <w:rFonts w:ascii="Times New Roman" w:hAnsi="Times New Roman" w:cs="Times New Roman"/>
                                <w:sz w:val="16"/>
                                <w:szCs w:val="16"/>
                                <w14:ligatures w14:val="none"/>
                              </w:rPr>
                              <w:br/>
                              <w:t>summary of a USCCB Respect Life Program article by the same name and is reprinted with permission. © 2018, USCCB, Washington, D.C. All rights reserved.</w:t>
                            </w:r>
                          </w:p>
                          <w:p w:rsidR="00463738" w:rsidRDefault="00463738" w:rsidP="00463738">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0;margin-top:407.25pt;width:216.55pt;height:297.7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5/TEgMAALYGAAAOAAAAZHJzL2Uyb0RvYy54bWysVd9vmzAQfp+0/8HyOwUSCCQqqRKSTJO6&#10;H1I77dkBE6yCzWynpJv2v+9sJ5R2L9PUPCDf2f583913l+ubU9ugRyoVEzzD4VWAEeWFKBk/ZPjb&#10;/c5LMVKa8JI0gtMMP1GFb5bv31333YJORC2akkoEIFwt+i7DtdbdwvdVUdOWqCvRUQ6blZAt0WDK&#10;g19K0gN62/iTIJj5vZBlJ0VBlQLvxm3ipcWvKlroL1WlqEZNhiE2bb/Sfvfm6y+vyeIgSVez4hwG&#10;+Y8oWsI4PDpAbYgm6CjZX1AtK6RQotJXhWh9UVWsoJYDsAmDV2zuatJRywWSo7ohTertYIvPj18l&#10;YiXUbooRJy3U6J6eNFqLEwIX5Kfv1AKO3XVwUJ/AD2ctV9XdiuJBIS7ymvADXUkp+pqSEuILzU1/&#10;dNXhKAOy7z+JEt4hRy0s0KmSrUkepAMBOtTpaaiNiaUA5ySJgzCNMSpgb5qkYTSJ7RtkcbneSaU/&#10;UNEis8iwhOJbePJ4q7QJhywuR8xrXOxY01gBNBz1EPM8iB0x0bDSbJpjVoo0byR6JCCi8sGRb44t&#10;sHC+s4zABWIbueDB4bZ9Xo2BW6ZB+g1rM5wG5ufEaBK45aWNSxPWuDVANdyEQ62oHSGwThqW1g95&#10;soL7NQ/m23SbRl40mW29KNhsvNUuj7zZLkzizXST55vwt+EZRoualSXlhupF/GH0b+I6t6GT7SD/&#10;FwSVPOyHvMXr+XpzqdjomP8yDJsmYPWS0moXB0k0Tb0kiadeNN0G3jrd5d4qD2ezZLvO19tXlLY2&#10;TeptWA05N1GJI5Ttri57VDIjs2k8n4QYDJgqk8QVEpHmAOOw0BIjKfR3pmvby0bVBmNQxRtoaojH&#10;pe4iD2MNBT5n4zm5IKeLdGyTmr50HapP+5OdB/NL7+9F+QRdCzxsa8Kwh0Ut5E+MehicGVY/jkRS&#10;jJqPHDp/OouTGUzasSHHxn5sEF4AVIY1Rm6Zazedj51khxpecu3GxQqmRcVsH5ux4qICRsaA4Wi5&#10;nQe5mb5j2556/rtZ/gEAAP//AwBQSwMEFAAGAAgAAAAhAHncn2vcAAAACQEAAA8AAABkcnMvZG93&#10;bnJldi54bWxMjzFPwzAUhHck/oP1kNioHRJQFeJUqLQjA20Xttf44ViN7ch2W/PvMROMpzvdfdet&#10;sp3YhUI03kmoFgIYucEr47SEw377sAQWEzqFk3ck4ZsirPrbmw5b5a/ugy67pFkpcbFFCWNKc8t5&#10;HEayGBd+Jle8Lx8spiKD5irgtZTbiT8K8cwtGlcWRpxpPdJw2p2thFCf8qdWa1TZvBM3h41+226k&#10;vL/Lry/AEuX0F4Zf/IIOfWE6+rNTkU0SypEkYVk1T8CK3dR1BexYck0lBPC+4/8f9D8AAAD//wMA&#10;UEsBAi0AFAAGAAgAAAAhALaDOJL+AAAA4QEAABMAAAAAAAAAAAAAAAAAAAAAAFtDb250ZW50X1R5&#10;cGVzXS54bWxQSwECLQAUAAYACAAAACEAOP0h/9YAAACUAQAACwAAAAAAAAAAAAAAAAAvAQAAX3Jl&#10;bHMvLnJlbHNQSwECLQAUAAYACAAAACEApNuf0xIDAAC2BgAADgAAAAAAAAAAAAAAAAAuAgAAZHJz&#10;L2Uyb0RvYy54bWxQSwECLQAUAAYACAAAACEAedyfa9wAAAAJAQAADwAAAAAAAAAAAAAAAABsBQAA&#10;ZHJzL2Rvd25yZXYueG1sUEsFBgAAAAAEAAQA8wAAAHUGAAAAAA==&#10;" filled="f" fillcolor="#5b9bd5" strokecolor="black [0]" strokeweight=".15pt">
                <v:shadow color="black [0]"/>
                <v:textbox inset="2.88pt,2.88pt,2.88pt,2.88pt">
                  <w:txbxContent>
                    <w:p w:rsidR="00463738" w:rsidRDefault="00463738" w:rsidP="00463738">
                      <w:pPr>
                        <w:spacing w:after="60" w:line="256" w:lineRule="auto"/>
                        <w:jc w:val="center"/>
                        <w:rPr>
                          <w:rFonts w:ascii="Times New Roman" w:hAnsi="Times New Roman" w:cs="Times New Roman"/>
                          <w:sz w:val="22"/>
                          <w:szCs w:val="22"/>
                          <w14:ligatures w14:val="none"/>
                        </w:rPr>
                      </w:pPr>
                      <w:r>
                        <w:rPr>
                          <w:rFonts w:ascii="Times New Roman" w:hAnsi="Times New Roman" w:cs="Times New Roman"/>
                          <w:b/>
                          <w:bCs/>
                          <w:sz w:val="22"/>
                          <w:szCs w:val="22"/>
                          <w14:ligatures w14:val="none"/>
                        </w:rPr>
                        <w:t xml:space="preserve">Bridges of Mercy for Healing after Abortion </w:t>
                      </w:r>
                    </w:p>
                    <w:p w:rsidR="00463738" w:rsidRDefault="00463738" w:rsidP="00463738">
                      <w:pPr>
                        <w:spacing w:after="200" w:line="256" w:lineRule="auto"/>
                        <w:rPr>
                          <w:rFonts w:ascii="Times New Roman" w:hAnsi="Times New Roman" w:cs="Times New Roman"/>
                          <w:b/>
                          <w:bCs/>
                          <w:i/>
                          <w:iCs/>
                          <w:sz w:val="19"/>
                          <w:szCs w:val="19"/>
                          <w14:ligatures w14:val="none"/>
                        </w:rPr>
                      </w:pPr>
                      <w:r>
                        <w:rPr>
                          <w:rFonts w:ascii="Times New Roman" w:hAnsi="Times New Roman" w:cs="Times New Roman"/>
                          <w:b/>
                          <w:bCs/>
                          <w:i/>
                          <w:iCs/>
                          <w:sz w:val="19"/>
                          <w:szCs w:val="19"/>
                          <w14:ligatures w14:val="none"/>
                        </w:rPr>
                        <w:t>Read the full version at usccb.org/bridges-of-mercy.</w:t>
                      </w:r>
                    </w:p>
                    <w:p w:rsidR="00463738" w:rsidRDefault="00463738" w:rsidP="00463738">
                      <w:pPr>
                        <w:spacing w:line="256" w:lineRule="auto"/>
                        <w:rPr>
                          <w:rFonts w:ascii="Times New Roman" w:hAnsi="Times New Roman" w:cs="Times New Roman"/>
                          <w:sz w:val="18"/>
                          <w:szCs w:val="18"/>
                          <w14:ligatures w14:val="none"/>
                        </w:rPr>
                      </w:pPr>
                      <w:proofErr w:type="gramStart"/>
                      <w:r>
                        <w:rPr>
                          <w:rFonts w:ascii="Times New Roman" w:hAnsi="Times New Roman" w:cs="Times New Roman"/>
                          <w:sz w:val="18"/>
                          <w:szCs w:val="18"/>
                          <w14:ligatures w14:val="none"/>
                        </w:rPr>
                        <w:t>Maria,*</w:t>
                      </w:r>
                      <w:proofErr w:type="gramEnd"/>
                      <w:r>
                        <w:rPr>
                          <w:rFonts w:ascii="Times New Roman" w:hAnsi="Times New Roman" w:cs="Times New Roman"/>
                          <w:sz w:val="18"/>
                          <w:szCs w:val="18"/>
                          <w14:ligatures w14:val="none"/>
                        </w:rPr>
                        <w:t xml:space="preserve"> Vanessa, Li, Jennifer, and Darryl are among the tens of millions of Americans whose lives have been directly touched by abortion. Like so many others, they have experienced regret, guilt, and grief. But, as they have also experienced, God’s healing love and mercy are always possible.</w:t>
                      </w:r>
                    </w:p>
                    <w:p w:rsidR="00463738" w:rsidRDefault="00463738" w:rsidP="00463738">
                      <w:pPr>
                        <w:spacing w:line="256" w:lineRule="auto"/>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Many Catholics want to help women </w:t>
                      </w:r>
                      <w:r>
                        <w:rPr>
                          <w:rFonts w:ascii="Times New Roman" w:hAnsi="Times New Roman" w:cs="Times New Roman"/>
                          <w:sz w:val="18"/>
                          <w:szCs w:val="18"/>
                          <w14:ligatures w14:val="none"/>
                        </w:rPr>
                        <w:br/>
                        <w:t xml:space="preserve">and men who have experienced </w:t>
                      </w:r>
                      <w:r>
                        <w:rPr>
                          <w:rFonts w:ascii="Times New Roman" w:hAnsi="Times New Roman" w:cs="Times New Roman"/>
                          <w:sz w:val="18"/>
                          <w:szCs w:val="18"/>
                          <w14:ligatures w14:val="none"/>
                        </w:rPr>
                        <w:br/>
                        <w:t xml:space="preserve">abortion, but some don’t know how </w:t>
                      </w:r>
                      <w:r>
                        <w:rPr>
                          <w:rFonts w:ascii="Times New Roman" w:hAnsi="Times New Roman" w:cs="Times New Roman"/>
                          <w:sz w:val="18"/>
                          <w:szCs w:val="18"/>
                          <w14:ligatures w14:val="none"/>
                        </w:rPr>
                        <w:br/>
                        <w:t>to begin. Visit usccb.org/bridges-of</w:t>
                      </w:r>
                      <w:r>
                        <w:rPr>
                          <w:rFonts w:ascii="Times New Roman" w:hAnsi="Times New Roman" w:cs="Times New Roman"/>
                          <w:sz w:val="18"/>
                          <w:szCs w:val="18"/>
                          <w14:ligatures w14:val="none"/>
                        </w:rPr>
                        <w:br/>
                        <w:t xml:space="preserve">-mercy to learn how people from </w:t>
                      </w:r>
                      <w:r>
                        <w:rPr>
                          <w:rFonts w:ascii="Times New Roman" w:hAnsi="Times New Roman" w:cs="Times New Roman"/>
                          <w:sz w:val="18"/>
                          <w:szCs w:val="18"/>
                          <w14:ligatures w14:val="none"/>
                        </w:rPr>
                        <w:br/>
                        <w:t xml:space="preserve">various walks of life can assist friends, family members, fellow parishioners, clients—or perhaps even themselves. </w:t>
                      </w:r>
                    </w:p>
                    <w:p w:rsidR="00463738" w:rsidRDefault="00463738" w:rsidP="00463738">
                      <w:pPr>
                        <w:spacing w:line="256" w:lineRule="auto"/>
                        <w:rPr>
                          <w:rFonts w:ascii="Times New Roman" w:hAnsi="Times New Roman" w:cs="Times New Roman"/>
                          <w:sz w:val="18"/>
                          <w:szCs w:val="18"/>
                          <w14:ligatures w14:val="none"/>
                        </w:rPr>
                      </w:pPr>
                      <w:r>
                        <w:rPr>
                          <w:rFonts w:ascii="Times New Roman" w:hAnsi="Times New Roman" w:cs="Times New Roman"/>
                          <w:sz w:val="18"/>
                          <w:szCs w:val="18"/>
                          <w14:ligatures w14:val="none"/>
                        </w:rPr>
                        <w:t>Also, be aware that the U.S. Church’s Project Rachel Ministry for healing after abortion offers confidential, compassionate help. Visit HopeAfterAbortion.org.</w:t>
                      </w:r>
                    </w:p>
                    <w:p w:rsidR="00463738" w:rsidRDefault="00463738" w:rsidP="00463738">
                      <w:pPr>
                        <w:spacing w:line="256" w:lineRule="auto"/>
                        <w:rPr>
                          <w:rFonts w:ascii="Times New Roman" w:hAnsi="Times New Roman" w:cs="Times New Roman"/>
                          <w:sz w:val="18"/>
                          <w:szCs w:val="18"/>
                          <w14:ligatures w14:val="none"/>
                        </w:rPr>
                      </w:pPr>
                      <w:r>
                        <w:rPr>
                          <w:rFonts w:ascii="Times New Roman" w:hAnsi="Times New Roman" w:cs="Times New Roman"/>
                          <w:sz w:val="18"/>
                          <w:szCs w:val="18"/>
                          <w14:ligatures w14:val="none"/>
                        </w:rPr>
                        <w:t> </w:t>
                      </w:r>
                    </w:p>
                    <w:p w:rsidR="00463738" w:rsidRDefault="00463738" w:rsidP="00463738">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xml:space="preserve">*All names have been changed to protect privacy. This is a </w:t>
                      </w:r>
                      <w:r>
                        <w:rPr>
                          <w:rFonts w:ascii="Times New Roman" w:hAnsi="Times New Roman" w:cs="Times New Roman"/>
                          <w:sz w:val="16"/>
                          <w:szCs w:val="16"/>
                          <w14:ligatures w14:val="none"/>
                        </w:rPr>
                        <w:br/>
                        <w:t>summary of a USCCB Respect Life Program article by the same name and is reprinted with permission. © 2018, USCCB, Washington, D.C. All rights reserved.</w:t>
                      </w:r>
                    </w:p>
                    <w:p w:rsidR="00463738" w:rsidRDefault="00463738" w:rsidP="00463738">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 </w:t>
                      </w:r>
                    </w:p>
                  </w:txbxContent>
                </v:textbox>
                <w10:wrap anchory="page"/>
              </v:shape>
            </w:pict>
          </mc:Fallback>
        </mc:AlternateContent>
      </w:r>
    </w:p>
    <w:p w:rsidR="00BB1BCD" w:rsidRDefault="00BB1BCD"/>
    <w:p w:rsidR="00BB1BCD" w:rsidRDefault="00BB1BCD"/>
    <w:p w:rsidR="00BB1BCD" w:rsidRDefault="00BB1BCD"/>
    <w:p w:rsidR="00BB1BCD" w:rsidRDefault="00BB1BCD"/>
    <w:p w:rsidR="00BB1BCD" w:rsidRDefault="00BB1BCD"/>
    <w:p w:rsidR="00BB1BCD" w:rsidRDefault="00BB1BCD"/>
    <w:p w:rsidR="00BB1BCD" w:rsidRDefault="00BB1BCD"/>
    <w:p w:rsidR="00BB1BCD" w:rsidRDefault="00BB1BCD"/>
    <w:p w:rsidR="00BB1BCD" w:rsidRDefault="00BB1BCD"/>
    <w:p w:rsidR="00BB1BCD" w:rsidRDefault="00BB1BCD"/>
    <w:p w:rsidR="00BB1BCD" w:rsidRDefault="00BB1BCD"/>
    <w:p w:rsidR="00BB1BCD" w:rsidRDefault="00BB1BCD"/>
    <w:p w:rsidR="00BB1BCD" w:rsidRDefault="00BB1BCD"/>
    <w:p w:rsidR="00BB1BCD" w:rsidRDefault="00BB1BCD"/>
    <w:p w:rsidR="00BB1BCD" w:rsidRDefault="00BB1BCD"/>
    <w:p w:rsidR="006A6875" w:rsidRDefault="001E516B">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5EF82AE9" wp14:editId="71930A01">
                <wp:simplePos x="0" y="0"/>
                <wp:positionH relativeFrom="column">
                  <wp:posOffset>3409950</wp:posOffset>
                </wp:positionH>
                <wp:positionV relativeFrom="page">
                  <wp:posOffset>981075</wp:posOffset>
                </wp:positionV>
                <wp:extent cx="2750185" cy="3781425"/>
                <wp:effectExtent l="0" t="0" r="1206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81425"/>
                        </a:xfrm>
                        <a:prstGeom prst="rect">
                          <a:avLst/>
                        </a:prstGeom>
                        <a:noFill/>
                        <a:ln w="1905">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E516B" w:rsidRDefault="001E516B" w:rsidP="001E516B">
                            <w:pPr>
                              <w:widowControl w:val="0"/>
                              <w:spacing w:after="0"/>
                              <w:jc w:val="center"/>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Another Look at Abortion</w:t>
                            </w:r>
                          </w:p>
                          <w:p w:rsidR="001E516B" w:rsidRDefault="001E516B" w:rsidP="001E516B">
                            <w:pPr>
                              <w:widowControl w:val="0"/>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Read the full version at usccb.org/abortion.</w:t>
                            </w:r>
                          </w:p>
                          <w:p w:rsidR="001E516B" w:rsidRDefault="001E516B" w:rsidP="001E516B">
                            <w:pPr>
                              <w:widowControl w:val="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If someone takes an innocent person’s life after he or she is born, it’s against the law; before birth (even minutes before, in most states), it’s legal because of the U.S. Supreme Court </w:t>
                            </w:r>
                            <w:r w:rsidRPr="00576D41">
                              <w:rPr>
                                <w:rFonts w:ascii="Times New Roman" w:hAnsi="Times New Roman" w:cs="Times New Roman"/>
                                <w:i/>
                                <w:sz w:val="18"/>
                                <w:szCs w:val="18"/>
                                <w14:ligatures w14:val="none"/>
                              </w:rPr>
                              <w:t>Roe v. Wade</w:t>
                            </w:r>
                            <w:r>
                              <w:rPr>
                                <w:rFonts w:ascii="Times New Roman" w:hAnsi="Times New Roman" w:cs="Times New Roman"/>
                                <w:sz w:val="18"/>
                                <w:szCs w:val="18"/>
                                <w14:ligatures w14:val="none"/>
                              </w:rPr>
                              <w:t xml:space="preserve"> decision in 1973.</w:t>
                            </w:r>
                          </w:p>
                          <w:p w:rsidR="001E516B" w:rsidRDefault="001E516B" w:rsidP="001E516B">
                            <w:pPr>
                              <w:widowControl w:val="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Abortion results in the death of a child. For many, abortion causes severe and long-lasting emotional, psychological, and spiritual trauma, and other detrimental effects have also been documented. (For help, visit www. HopeAfterAbortion.org.) </w:t>
                            </w:r>
                          </w:p>
                          <w:p w:rsidR="001E516B" w:rsidRDefault="001E516B" w:rsidP="001E516B">
                            <w:pPr>
                              <w:widowControl w:val="0"/>
                              <w:spacing w:after="240" w:line="286" w:lineRule="auto"/>
                              <w:rPr>
                                <w:rFonts w:ascii="Times New Roman" w:hAnsi="Times New Roman" w:cs="Times New Roman"/>
                                <w:sz w:val="16"/>
                                <w:szCs w:val="16"/>
                                <w14:ligatures w14:val="none"/>
                              </w:rPr>
                            </w:pPr>
                            <w:r>
                              <w:rPr>
                                <w:rFonts w:ascii="Times New Roman" w:hAnsi="Times New Roman" w:cs="Times New Roman"/>
                                <w:sz w:val="18"/>
                                <w:szCs w:val="18"/>
                                <w14:ligatures w14:val="none"/>
                              </w:rPr>
                              <w:t xml:space="preserve">So, what are we to do? The </w:t>
                            </w:r>
                            <w:r>
                              <w:rPr>
                                <w:rFonts w:ascii="Times New Roman" w:hAnsi="Times New Roman" w:cs="Times New Roman"/>
                                <w:sz w:val="18"/>
                                <w:szCs w:val="18"/>
                                <w14:ligatures w14:val="none"/>
                              </w:rPr>
                              <w:br/>
                              <w:t xml:space="preserve">Church does not approach </w:t>
                            </w:r>
                            <w:r>
                              <w:rPr>
                                <w:rFonts w:ascii="Times New Roman" w:hAnsi="Times New Roman" w:cs="Times New Roman"/>
                                <w:sz w:val="18"/>
                                <w:szCs w:val="18"/>
                                <w14:ligatures w14:val="none"/>
                              </w:rPr>
                              <w:br/>
                              <w:t xml:space="preserve">difficult pregnancy decisions </w:t>
                            </w:r>
                            <w:r>
                              <w:rPr>
                                <w:rFonts w:ascii="Times New Roman" w:hAnsi="Times New Roman" w:cs="Times New Roman"/>
                                <w:sz w:val="18"/>
                                <w:szCs w:val="18"/>
                                <w14:ligatures w14:val="none"/>
                              </w:rPr>
                              <w:br/>
                              <w:t xml:space="preserve">with a false “either/or” </w:t>
                            </w:r>
                            <w:r>
                              <w:rPr>
                                <w:rFonts w:ascii="Times New Roman" w:hAnsi="Times New Roman" w:cs="Times New Roman"/>
                                <w:sz w:val="18"/>
                                <w:szCs w:val="18"/>
                                <w14:ligatures w14:val="none"/>
                              </w:rPr>
                              <w:br/>
                              <w:t xml:space="preserve">mentality, pitting mother </w:t>
                            </w:r>
                            <w:r>
                              <w:rPr>
                                <w:rFonts w:ascii="Times New Roman" w:hAnsi="Times New Roman" w:cs="Times New Roman"/>
                                <w:sz w:val="18"/>
                                <w:szCs w:val="18"/>
                                <w14:ligatures w14:val="none"/>
                              </w:rPr>
                              <w:br/>
                              <w:t>against child. We love them both!</w:t>
                            </w:r>
                            <w:r w:rsidR="007A37D0">
                              <w:rPr>
                                <w:rFonts w:ascii="Times New Roman" w:hAnsi="Times New Roman" w:cs="Times New Roman"/>
                                <w:sz w:val="18"/>
                                <w:szCs w:val="18"/>
                                <w14:ligatures w14:val="none"/>
                              </w:rPr>
                              <w:t xml:space="preserve"> </w:t>
                            </w:r>
                            <w:r>
                              <w:rPr>
                                <w:rFonts w:ascii="Times New Roman" w:hAnsi="Times New Roman" w:cs="Times New Roman"/>
                                <w:sz w:val="18"/>
                                <w:szCs w:val="18"/>
                                <w14:ligatures w14:val="none"/>
                              </w:rPr>
                              <w:br/>
                              <w:t xml:space="preserve"> Learn more at www.usccb.org/abortion.</w:t>
                            </w:r>
                            <w:r>
                              <w:rPr>
                                <w:rFonts w:ascii="Times New Roman" w:hAnsi="Times New Roman" w:cs="Times New Roman"/>
                                <w:sz w:val="16"/>
                                <w:szCs w:val="16"/>
                                <w14:ligatures w14:val="none"/>
                              </w:rPr>
                              <w:t> </w:t>
                            </w:r>
                          </w:p>
                          <w:p w:rsidR="001E516B" w:rsidRDefault="001E516B" w:rsidP="001E516B">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This is a summary of a USCCB Respect Life Program article by the same name and is reprinted with permission. © 2018, USCCB, Washington, D.C. All rights reserved.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82AE9" id="Text Box 21" o:spid="_x0000_s1036" type="#_x0000_t202" style="position:absolute;margin-left:268.5pt;margin-top:77.25pt;width:216.55pt;height:297.7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YeEQMAALcGAAAOAAAAZHJzL2Uyb0RvYy54bWysVd9vmzAQfp+0/8HyOwUSCElUUiVApknd&#10;D6md9uxgE6yCzWynpJv2v+9sEpp2L9PUPCDf2T5/3913l+ubY9ugR6Y0lyLF4VWAEROlpFzsU/zt&#10;fuvNMdKGCEoaKViKn5jGN6v37677bskmspYNZQpBEKGXfZfi2phu6fu6rFlL9JXsmIDNSqqWGDDV&#10;3qeK9BC9bfxJEMz8XiraKVkyrcGbD5t45eJXFSvNl6rSzKAmxYDNuK9y3539+qtrstwr0tW8PMEg&#10;/4GiJVzAo2OonBiCDor/FarlpZJaVuaqlK0vq4qXzHEANmHwis1dTTrmuEBydDemSb9d2PLz41eF&#10;OE3xJMRIkBZqdM+OBm3kEYEL8tN3egnH7jo4aI7ghzo7rrq7leWDRkJmNRF7tlZK9jUjFPC5m/7F&#10;1SGOtkF2/SdJ4R1yMNIFOlaqtcmDdCCIDnV6GmtjsZTgnCRxEM5jjErYmybzMJrEFp1PlufrndLm&#10;A5MtsosUKyi+C08eb7UZjp6P2NeE3PKmcQJoBOoB8yKIB2Ky4dRu2mNOiixrFHokICL6MJBvDi2w&#10;GHwnGYELxHbhAmzjbYdUXwZuuQHpN7xN8Tywv0GMNoGFoA6XIbwZ1hCqERYOc6IeCIF1NLB0fsiT&#10;E9yvRbAo5sU88qLJrPCiIM+99TaLvNk2TOJ8mmdZHv62PMNoWXNKmbBUz+IPo38T16kNB9mO8n9B&#10;UKv9bsxbvFls8nPFLo75L2G4NAGrl5TW2zhIouncS5J46kXTIvA2823mrbNwNkuKTbYpXlEqXJr0&#10;27Aac25RyQOU7a6mPaLcymwaL2zrUA5TZZIMhUSk2cM4LI3CSEnznZva9bJVtY0xquINNDXiGVJ3&#10;loe1xgKfsvGcXJDTWTquSW1fDh1qjrujmweh06Pt4J2kT9C2QMT1Jkx7WNRS/cSoh8mZYv3jQBTD&#10;qPkooPWnsziZwai9NNSlsbs0iCghVIoNRsMyM8N4PnSK72t4aeg3IdcwLiruGvkZFVCyBkxHR+40&#10;ye34vbTdqef/m9UfAAAA//8DAFBLAwQUAAYACAAAACEAUS5xg94AAAALAQAADwAAAGRycy9kb3du&#10;cmV2LnhtbEyPMU/DMBSEdyT+g/WQ2KhdSgiEOBUq7cjQ0oXtNX44VmM7st3W/HvMBOPpTnfftcts&#10;R3amEI13EuYzAYxc75VxWsL+Y3P3BCwmdApH70jCN0VYdtdXLTbKX9yWzrukWSlxsUEJQ0pTw3ns&#10;B7IYZ34iV7wvHyymIoPmKuCllNuR3wvxyC0aVxYGnGg1UH/cnayEsDjmT61WqLJ5J272a/22WUt5&#10;e5NfX4AlyukvDL/4BR26wnTwJ6ciGyVUi7p8ScWoHipgJfFcizmwg4S6EgJ41/L/H7ofAAAA//8D&#10;AFBLAQItABQABgAIAAAAIQC2gziS/gAAAOEBAAATAAAAAAAAAAAAAAAAAAAAAABbQ29udGVudF9U&#10;eXBlc10ueG1sUEsBAi0AFAAGAAgAAAAhADj9If/WAAAAlAEAAAsAAAAAAAAAAAAAAAAALwEAAF9y&#10;ZWxzLy5yZWxzUEsBAi0AFAAGAAgAAAAhAE4qVh4RAwAAtwYAAA4AAAAAAAAAAAAAAAAALgIAAGRy&#10;cy9lMm9Eb2MueG1sUEsBAi0AFAAGAAgAAAAhAFEucYPeAAAACwEAAA8AAAAAAAAAAAAAAAAAawUA&#10;AGRycy9kb3ducmV2LnhtbFBLBQYAAAAABAAEAPMAAAB2BgAAAAA=&#10;" filled="f" fillcolor="#5b9bd5" strokecolor="black [0]" strokeweight=".15pt">
                <v:shadow color="black [0]"/>
                <v:textbox inset="2.88pt,2.88pt,2.88pt,2.88pt">
                  <w:txbxContent>
                    <w:p w:rsidR="001E516B" w:rsidRDefault="001E516B" w:rsidP="001E516B">
                      <w:pPr>
                        <w:widowControl w:val="0"/>
                        <w:spacing w:after="0"/>
                        <w:jc w:val="center"/>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Another Look at Abortion</w:t>
                      </w:r>
                    </w:p>
                    <w:p w:rsidR="001E516B" w:rsidRDefault="001E516B" w:rsidP="001E516B">
                      <w:pPr>
                        <w:widowControl w:val="0"/>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Read the full version at usccb.org/abortion.</w:t>
                      </w:r>
                    </w:p>
                    <w:p w:rsidR="001E516B" w:rsidRDefault="001E516B" w:rsidP="001E516B">
                      <w:pPr>
                        <w:widowControl w:val="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If someone takes an innocent person’s life after he or she is born, it’s against the law; before birth (even minutes before, in most states), it’s legal because of the U.S. Supreme Court </w:t>
                      </w:r>
                      <w:bookmarkStart w:id="1" w:name="_GoBack"/>
                      <w:r w:rsidRPr="00576D41">
                        <w:rPr>
                          <w:rFonts w:ascii="Times New Roman" w:hAnsi="Times New Roman" w:cs="Times New Roman"/>
                          <w:i/>
                          <w:sz w:val="18"/>
                          <w:szCs w:val="18"/>
                          <w14:ligatures w14:val="none"/>
                        </w:rPr>
                        <w:t>Roe v. Wade</w:t>
                      </w:r>
                      <w:r>
                        <w:rPr>
                          <w:rFonts w:ascii="Times New Roman" w:hAnsi="Times New Roman" w:cs="Times New Roman"/>
                          <w:sz w:val="18"/>
                          <w:szCs w:val="18"/>
                          <w14:ligatures w14:val="none"/>
                        </w:rPr>
                        <w:t xml:space="preserve"> </w:t>
                      </w:r>
                      <w:bookmarkEnd w:id="1"/>
                      <w:r>
                        <w:rPr>
                          <w:rFonts w:ascii="Times New Roman" w:hAnsi="Times New Roman" w:cs="Times New Roman"/>
                          <w:sz w:val="18"/>
                          <w:szCs w:val="18"/>
                          <w14:ligatures w14:val="none"/>
                        </w:rPr>
                        <w:t>decision in 1973.</w:t>
                      </w:r>
                    </w:p>
                    <w:p w:rsidR="001E516B" w:rsidRDefault="001E516B" w:rsidP="001E516B">
                      <w:pPr>
                        <w:widowControl w:val="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Abortion results in the death of a child. For many, abortion causes severe and long-lasting emotional, psychological, and spiritual trauma, and other detrimental effects have also been documented. (For help, visit www. HopeAfterAbortion.org.) </w:t>
                      </w:r>
                    </w:p>
                    <w:p w:rsidR="001E516B" w:rsidRDefault="001E516B" w:rsidP="001E516B">
                      <w:pPr>
                        <w:widowControl w:val="0"/>
                        <w:spacing w:after="240" w:line="286" w:lineRule="auto"/>
                        <w:rPr>
                          <w:rFonts w:ascii="Times New Roman" w:hAnsi="Times New Roman" w:cs="Times New Roman"/>
                          <w:sz w:val="16"/>
                          <w:szCs w:val="16"/>
                          <w14:ligatures w14:val="none"/>
                        </w:rPr>
                      </w:pPr>
                      <w:r>
                        <w:rPr>
                          <w:rFonts w:ascii="Times New Roman" w:hAnsi="Times New Roman" w:cs="Times New Roman"/>
                          <w:sz w:val="18"/>
                          <w:szCs w:val="18"/>
                          <w14:ligatures w14:val="none"/>
                        </w:rPr>
                        <w:t xml:space="preserve">So, what are we to do? The </w:t>
                      </w:r>
                      <w:r>
                        <w:rPr>
                          <w:rFonts w:ascii="Times New Roman" w:hAnsi="Times New Roman" w:cs="Times New Roman"/>
                          <w:sz w:val="18"/>
                          <w:szCs w:val="18"/>
                          <w14:ligatures w14:val="none"/>
                        </w:rPr>
                        <w:br/>
                        <w:t xml:space="preserve">Church does not approach </w:t>
                      </w:r>
                      <w:r>
                        <w:rPr>
                          <w:rFonts w:ascii="Times New Roman" w:hAnsi="Times New Roman" w:cs="Times New Roman"/>
                          <w:sz w:val="18"/>
                          <w:szCs w:val="18"/>
                          <w14:ligatures w14:val="none"/>
                        </w:rPr>
                        <w:br/>
                        <w:t xml:space="preserve">difficult pregnancy decisions </w:t>
                      </w:r>
                      <w:r>
                        <w:rPr>
                          <w:rFonts w:ascii="Times New Roman" w:hAnsi="Times New Roman" w:cs="Times New Roman"/>
                          <w:sz w:val="18"/>
                          <w:szCs w:val="18"/>
                          <w14:ligatures w14:val="none"/>
                        </w:rPr>
                        <w:br/>
                        <w:t xml:space="preserve">with a false “either/or” </w:t>
                      </w:r>
                      <w:r>
                        <w:rPr>
                          <w:rFonts w:ascii="Times New Roman" w:hAnsi="Times New Roman" w:cs="Times New Roman"/>
                          <w:sz w:val="18"/>
                          <w:szCs w:val="18"/>
                          <w14:ligatures w14:val="none"/>
                        </w:rPr>
                        <w:br/>
                        <w:t xml:space="preserve">mentality, pitting mother </w:t>
                      </w:r>
                      <w:r>
                        <w:rPr>
                          <w:rFonts w:ascii="Times New Roman" w:hAnsi="Times New Roman" w:cs="Times New Roman"/>
                          <w:sz w:val="18"/>
                          <w:szCs w:val="18"/>
                          <w14:ligatures w14:val="none"/>
                        </w:rPr>
                        <w:br/>
                        <w:t>against child. We love them both!</w:t>
                      </w:r>
                      <w:r w:rsidR="007A37D0">
                        <w:rPr>
                          <w:rFonts w:ascii="Times New Roman" w:hAnsi="Times New Roman" w:cs="Times New Roman"/>
                          <w:sz w:val="18"/>
                          <w:szCs w:val="18"/>
                          <w14:ligatures w14:val="none"/>
                        </w:rPr>
                        <w:t xml:space="preserve"> </w:t>
                      </w:r>
                      <w:r>
                        <w:rPr>
                          <w:rFonts w:ascii="Times New Roman" w:hAnsi="Times New Roman" w:cs="Times New Roman"/>
                          <w:sz w:val="18"/>
                          <w:szCs w:val="18"/>
                          <w14:ligatures w14:val="none"/>
                        </w:rPr>
                        <w:br/>
                        <w:t xml:space="preserve"> Learn more at www.usccb.org/abortion.</w:t>
                      </w:r>
                      <w:r>
                        <w:rPr>
                          <w:rFonts w:ascii="Times New Roman" w:hAnsi="Times New Roman" w:cs="Times New Roman"/>
                          <w:sz w:val="16"/>
                          <w:szCs w:val="16"/>
                          <w14:ligatures w14:val="none"/>
                        </w:rPr>
                        <w:t> </w:t>
                      </w:r>
                    </w:p>
                    <w:p w:rsidR="001E516B" w:rsidRDefault="001E516B" w:rsidP="001E516B">
                      <w:pPr>
                        <w:spacing w:line="256" w:lineRule="auto"/>
                        <w:rPr>
                          <w:rFonts w:ascii="Times New Roman" w:hAnsi="Times New Roman" w:cs="Times New Roman"/>
                          <w:sz w:val="16"/>
                          <w:szCs w:val="16"/>
                          <w14:ligatures w14:val="none"/>
                        </w:rPr>
                      </w:pPr>
                      <w:r>
                        <w:rPr>
                          <w:rFonts w:ascii="Times New Roman" w:hAnsi="Times New Roman" w:cs="Times New Roman"/>
                          <w:sz w:val="16"/>
                          <w:szCs w:val="16"/>
                          <w14:ligatures w14:val="none"/>
                        </w:rPr>
                        <w:t>This is a summary of a USCCB Respect Life Program article by the same name and is reprinted with permission. © 2018, USCCB, Washington, D.C. All rights reserved.</w:t>
                      </w:r>
                    </w:p>
                  </w:txbxContent>
                </v:textbox>
                <w10:wrap anchory="page"/>
              </v:shape>
            </w:pict>
          </mc:Fallback>
        </mc:AlternateContent>
      </w:r>
      <w:r w:rsidR="00BC3D4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8720" behindDoc="0" locked="0" layoutInCell="1" allowOverlap="1">
                <wp:simplePos x="0" y="0"/>
                <wp:positionH relativeFrom="column">
                  <wp:posOffset>0</wp:posOffset>
                </wp:positionH>
                <wp:positionV relativeFrom="page">
                  <wp:posOffset>962025</wp:posOffset>
                </wp:positionV>
                <wp:extent cx="2750185" cy="3781425"/>
                <wp:effectExtent l="0" t="0" r="12065"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81425"/>
                        </a:xfrm>
                        <a:prstGeom prst="rect">
                          <a:avLst/>
                        </a:prstGeom>
                        <a:noFill/>
                        <a:ln w="1905">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C3D4C" w:rsidRDefault="00BC3D4C" w:rsidP="00BC3D4C">
                            <w:pPr>
                              <w:widowControl w:val="0"/>
                              <w:spacing w:after="0"/>
                              <w:jc w:val="center"/>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 xml:space="preserve">Killing the Pain, Not the Patient: </w:t>
                            </w:r>
                            <w:r>
                              <w:rPr>
                                <w:rFonts w:ascii="Times New Roman" w:hAnsi="Times New Roman" w:cs="Times New Roman"/>
                                <w:b/>
                                <w:bCs/>
                                <w:sz w:val="24"/>
                                <w:szCs w:val="24"/>
                                <w14:ligatures w14:val="none"/>
                              </w:rPr>
                              <w:br/>
                              <w:t>Palliative Care vs. Assisted Suicide</w:t>
                            </w:r>
                          </w:p>
                          <w:p w:rsidR="00BC3D4C" w:rsidRDefault="00BC3D4C" w:rsidP="00BC3D4C">
                            <w:pPr>
                              <w:widowControl w:val="0"/>
                              <w:jc w:val="center"/>
                              <w:rPr>
                                <w:rFonts w:ascii="Times New Roman" w:hAnsi="Times New Roman" w:cs="Times New Roman"/>
                                <w:b/>
                                <w:bCs/>
                                <w:i/>
                                <w:iCs/>
                                <w14:ligatures w14:val="none"/>
                              </w:rPr>
                            </w:pPr>
                            <w:r>
                              <w:rPr>
                                <w:rFonts w:ascii="Times New Roman" w:hAnsi="Times New Roman" w:cs="Times New Roman"/>
                                <w:b/>
                                <w:bCs/>
                                <w:i/>
                                <w:iCs/>
                                <w14:ligatures w14:val="none"/>
                              </w:rPr>
                              <w:t>Read the full version at usccb.org/killing-the-pain.</w:t>
                            </w:r>
                          </w:p>
                          <w:p w:rsidR="00BC3D4C" w:rsidRPr="00EB7F4C" w:rsidRDefault="00BC3D4C" w:rsidP="00BC3D4C">
                            <w:pPr>
                              <w:widowControl w:val="0"/>
                              <w:spacing w:after="60"/>
                              <w:rPr>
                                <w:rFonts w:ascii="Times New Roman" w:hAnsi="Times New Roman" w:cs="Times New Roman"/>
                                <w:sz w:val="17"/>
                                <w:szCs w:val="17"/>
                                <w14:ligatures w14:val="none"/>
                              </w:rPr>
                            </w:pPr>
                            <w:r w:rsidRPr="00EB7F4C">
                              <w:rPr>
                                <w:rFonts w:ascii="Times New Roman" w:hAnsi="Times New Roman" w:cs="Times New Roman"/>
                                <w:sz w:val="17"/>
                                <w:szCs w:val="17"/>
                                <w14:ligatures w14:val="none"/>
                              </w:rPr>
                              <w:t>Assisted suicide is in the news and on lawmakers’ agendas. Supporters call it “aid in dying” &amp; claim it’s just another option for end-of-life care. But it’s radically different from the practice of palliative care, the healing art of relieving pain and other distressing symptoms for patients who are seriously ill.</w:t>
                            </w:r>
                          </w:p>
                          <w:p w:rsidR="00BC3D4C" w:rsidRPr="00EB7F4C" w:rsidRDefault="00BC3D4C" w:rsidP="00BC3D4C">
                            <w:pPr>
                              <w:widowControl w:val="0"/>
                              <w:spacing w:after="60"/>
                              <w:rPr>
                                <w:rFonts w:ascii="Times New Roman" w:hAnsi="Times New Roman" w:cs="Times New Roman"/>
                                <w:sz w:val="17"/>
                                <w:szCs w:val="17"/>
                                <w14:ligatures w14:val="none"/>
                              </w:rPr>
                            </w:pPr>
                            <w:r w:rsidRPr="00EB7F4C">
                              <w:rPr>
                                <w:rFonts w:ascii="Times New Roman" w:hAnsi="Times New Roman" w:cs="Times New Roman"/>
                                <w:sz w:val="17"/>
                                <w:szCs w:val="17"/>
                                <w14:ligatures w14:val="none"/>
                              </w:rPr>
                              <w:t xml:space="preserve">Palliative care intends to comfort </w:t>
                            </w:r>
                            <w:r w:rsidR="00EB7F4C">
                              <w:rPr>
                                <w:rFonts w:ascii="Times New Roman" w:hAnsi="Times New Roman" w:cs="Times New Roman"/>
                                <w:sz w:val="17"/>
                                <w:szCs w:val="17"/>
                                <w14:ligatures w14:val="none"/>
                              </w:rPr>
                              <w:br/>
                            </w:r>
                            <w:r w:rsidRPr="00EB7F4C">
                              <w:rPr>
                                <w:rFonts w:ascii="Times New Roman" w:hAnsi="Times New Roman" w:cs="Times New Roman"/>
                                <w:sz w:val="17"/>
                                <w:szCs w:val="17"/>
                                <w14:ligatures w14:val="none"/>
                              </w:rPr>
                              <w:t xml:space="preserve">a patient, addressing physical, </w:t>
                            </w:r>
                            <w:r w:rsidR="00EB7F4C">
                              <w:rPr>
                                <w:rFonts w:ascii="Times New Roman" w:hAnsi="Times New Roman" w:cs="Times New Roman"/>
                                <w:sz w:val="17"/>
                                <w:szCs w:val="17"/>
                                <w14:ligatures w14:val="none"/>
                              </w:rPr>
                              <w:br/>
                            </w:r>
                            <w:r w:rsidRPr="00EB7F4C">
                              <w:rPr>
                                <w:rFonts w:ascii="Times New Roman" w:hAnsi="Times New Roman" w:cs="Times New Roman"/>
                                <w:sz w:val="17"/>
                                <w:szCs w:val="17"/>
                                <w14:ligatures w14:val="none"/>
                              </w:rPr>
                              <w:t xml:space="preserve">psychological, emotional, and </w:t>
                            </w:r>
                            <w:r w:rsidR="00EB7F4C">
                              <w:rPr>
                                <w:rFonts w:ascii="Times New Roman" w:hAnsi="Times New Roman" w:cs="Times New Roman"/>
                                <w:sz w:val="17"/>
                                <w:szCs w:val="17"/>
                                <w14:ligatures w14:val="none"/>
                              </w:rPr>
                              <w:br/>
                            </w:r>
                            <w:r w:rsidRPr="00EB7F4C">
                              <w:rPr>
                                <w:rFonts w:ascii="Times New Roman" w:hAnsi="Times New Roman" w:cs="Times New Roman"/>
                                <w:sz w:val="17"/>
                                <w:szCs w:val="17"/>
                                <w14:ligatures w14:val="none"/>
                              </w:rPr>
                              <w:t xml:space="preserve">spiritual needs. Assisted suicide, </w:t>
                            </w:r>
                            <w:r w:rsidR="00EB7F4C">
                              <w:rPr>
                                <w:rFonts w:ascii="Times New Roman" w:hAnsi="Times New Roman" w:cs="Times New Roman"/>
                                <w:sz w:val="17"/>
                                <w:szCs w:val="17"/>
                                <w14:ligatures w14:val="none"/>
                              </w:rPr>
                              <w:br/>
                            </w:r>
                            <w:r w:rsidRPr="00EB7F4C">
                              <w:rPr>
                                <w:rFonts w:ascii="Times New Roman" w:hAnsi="Times New Roman" w:cs="Times New Roman"/>
                                <w:sz w:val="17"/>
                                <w:szCs w:val="17"/>
                                <w14:ligatures w14:val="none"/>
                              </w:rPr>
                              <w:t>by</w:t>
                            </w:r>
                            <w:r w:rsidR="00EB7F4C">
                              <w:rPr>
                                <w:rFonts w:ascii="Times New Roman" w:hAnsi="Times New Roman" w:cs="Times New Roman"/>
                                <w:sz w:val="17"/>
                                <w:szCs w:val="17"/>
                                <w14:ligatures w14:val="none"/>
                              </w:rPr>
                              <w:t xml:space="preserve"> </w:t>
                            </w:r>
                            <w:r w:rsidRPr="00EB7F4C">
                              <w:rPr>
                                <w:rFonts w:ascii="Times New Roman" w:hAnsi="Times New Roman" w:cs="Times New Roman"/>
                                <w:sz w:val="17"/>
                                <w:szCs w:val="17"/>
                                <w14:ligatures w14:val="none"/>
                              </w:rPr>
                              <w:t xml:space="preserve">contrast, directly intends the </w:t>
                            </w:r>
                            <w:r w:rsidR="00EB7F4C" w:rsidRPr="00EB7F4C">
                              <w:rPr>
                                <w:rFonts w:ascii="Times New Roman" w:hAnsi="Times New Roman" w:cs="Times New Roman"/>
                                <w:sz w:val="17"/>
                                <w:szCs w:val="17"/>
                                <w14:ligatures w14:val="none"/>
                              </w:rPr>
                              <w:br/>
                            </w:r>
                            <w:r w:rsidRPr="00EB7F4C">
                              <w:rPr>
                                <w:rFonts w:ascii="Times New Roman" w:hAnsi="Times New Roman" w:cs="Times New Roman"/>
                                <w:sz w:val="17"/>
                                <w:szCs w:val="17"/>
                                <w14:ligatures w14:val="none"/>
                              </w:rPr>
                              <w:t xml:space="preserve">patient’s death. It ignores any </w:t>
                            </w:r>
                            <w:r w:rsidR="00EB7F4C">
                              <w:rPr>
                                <w:rFonts w:ascii="Times New Roman" w:hAnsi="Times New Roman" w:cs="Times New Roman"/>
                                <w:sz w:val="17"/>
                                <w:szCs w:val="17"/>
                                <w14:ligatures w14:val="none"/>
                              </w:rPr>
                              <w:br/>
                            </w:r>
                            <w:r w:rsidRPr="00EB7F4C">
                              <w:rPr>
                                <w:rFonts w:ascii="Times New Roman" w:hAnsi="Times New Roman" w:cs="Times New Roman"/>
                                <w:sz w:val="17"/>
                                <w:szCs w:val="17"/>
                                <w14:ligatures w14:val="none"/>
                              </w:rPr>
                              <w:t>underlying problems, and instead abandons and eliminates the patient who has the problems.</w:t>
                            </w:r>
                          </w:p>
                          <w:p w:rsidR="00BC3D4C" w:rsidRPr="00EB7F4C" w:rsidRDefault="00BC3D4C" w:rsidP="00BC3D4C">
                            <w:pPr>
                              <w:widowControl w:val="0"/>
                              <w:spacing w:after="60"/>
                              <w:rPr>
                                <w:rFonts w:ascii="Times New Roman" w:hAnsi="Times New Roman" w:cs="Times New Roman"/>
                                <w:sz w:val="17"/>
                                <w:szCs w:val="17"/>
                                <w14:ligatures w14:val="none"/>
                              </w:rPr>
                            </w:pPr>
                            <w:r w:rsidRPr="00EB7F4C">
                              <w:rPr>
                                <w:rFonts w:ascii="Times New Roman" w:hAnsi="Times New Roman" w:cs="Times New Roman"/>
                                <w:sz w:val="17"/>
                                <w:szCs w:val="17"/>
                                <w14:ligatures w14:val="none"/>
                              </w:rPr>
                              <w:t>As a society and as individuals, we must dedicate ourselves to providing genuinely compassionate care that protects God’s gift of life.</w:t>
                            </w:r>
                          </w:p>
                          <w:p w:rsidR="00BC3D4C" w:rsidRPr="00EB7F4C" w:rsidRDefault="00BC3D4C" w:rsidP="00BC3D4C">
                            <w:pPr>
                              <w:spacing w:line="256" w:lineRule="auto"/>
                              <w:rPr>
                                <w:rFonts w:ascii="Times New Roman" w:hAnsi="Times New Roman" w:cs="Times New Roman"/>
                                <w:sz w:val="15"/>
                                <w:szCs w:val="15"/>
                                <w14:ligatures w14:val="none"/>
                              </w:rPr>
                            </w:pPr>
                            <w:r w:rsidRPr="00EB7F4C">
                              <w:rPr>
                                <w:rFonts w:ascii="Times New Roman" w:hAnsi="Times New Roman" w:cs="Times New Roman"/>
                                <w:sz w:val="15"/>
                                <w:szCs w:val="15"/>
                                <w14:ligatures w14:val="none"/>
                              </w:rPr>
                              <w:t>This is a summary of a USCCB Respect Life Program article by the same name and is reprinted with permission. © 2018, USCCB, Washington, D.C. All rights reserved.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0;margin-top:75.75pt;width:216.55pt;height:297.7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vEQMAALcGAAAOAAAAZHJzL2Uyb0RvYy54bWysVd9vmzAQfp+0/8HyOwUSCASVVAkk06Tu&#10;h9ROe3bABKtgM9sp6ab97zubhNLuZZqaB+Q725/vu/vucn1zahv0SKVigqfYv/IworwQJeOHFH+7&#10;3zkxRkoTXpJGcJriJ6rwzer9u+u+S+hM1KIpqUQAwlXSdymute4S11VFTVuirkRHOWxWQrZEgykP&#10;bilJD+ht4848b+H2QpadFAVVCrz5sIlXFr+qaKG/VJWiGjUphti0/Ur73Zuvu7omyUGSrmbFOQzy&#10;H1G0hHF4dITKiSboKNlfUC0rpFCi0leFaF1RVayglgOw8b1XbO5q0lHLBZKjujFN6u1gi8+PXyVi&#10;JdQuwoiTFmp0T08abcQJgQvy03cqgWN3HRzUJ/DDWctVdbeieFCIi6wm/EDXUoq+pqSE+Hxz051c&#10;HXCUAdn3n0QJ75CjFhboVMnWJA/SgQAd6vQ01sbEUoBzFoWeH4cYFbA3j2I/mIX2DZJcrndS6Q9U&#10;tMgsUiyh+BaePN4qbcIhyeWIeY2LHWsaK4CGox5iXnrhQEw0rDSb5piVIs0aiR4JiKh8GMg3xxZY&#10;DL6zjMAFYpu44MHxtn1eTYFbpkH6DWtTHHvmN4jRJHDLSxuXJqwZ1gDVcBMOtaIeCIF10rC0fsiT&#10;Fdyvpbfcxts4cILZYusEXp47610WOIudH4X5PM+y3P9tePpBUrOypNxQvYjfD/5NXOc2HGQ7yv8F&#10;QSUP+zFv4Wa5yS8VmxxzX4Zh0wSsXlJa70IvCuaxE0Xh3AnmW8/ZxLvMWWf+YhFtN9lm+4rS1qZJ&#10;vQ2rMecmKnGEst3VZY9KZmQ2D5czH4MBU2UWDYVEpDnAOCy0xEgK/Z3p2vayUbXBGFXxBpoa4xlS&#10;d5GHscYCn7PxnFyQ00U6tklNXw4dqk/70zAPbAubDt6L8gnaFojY3oRpD4tayJ8Y9TA5U6x+HImk&#10;GDUfObT+fBFGCxi1U0NOjf3UILwAqBRrjIZlpofxfOwkO9Tw0tBvXKxhXFTMNvJzVEDJGDAdLbnz&#10;JDfjd2rbU8//N6s/AAAA//8DAFBLAwQUAAYACAAAACEAJoSwCNwAAAAIAQAADwAAAGRycy9kb3du&#10;cmV2LnhtbEyPwU7DMBBE70j8g7VI3KgT0lIU4lSotEcOtL1w28aLYzVeR7Hbmr/HnOA4O6uZN80q&#10;uUFcaArWs4JyVoAg7ry2bBQc9tuHZxAhImscPJOCbwqwam9vGqy1v/IHXXbRiBzCoUYFfYxjLWXo&#10;enIYZn4kzt6XnxzGLCcj9YTXHO4G+VgUT9Kh5dzQ40jrnrrT7uwUTNUpfRq9Rp3sO0l72Ji37Uap&#10;+7v0+gIiUop/z/CLn9GhzUxHf2YdxKAgD4n5uigXILI9r6oSxFHBcr4sQLaN/D+g/QEAAP//AwBQ&#10;SwECLQAUAAYACAAAACEAtoM4kv4AAADhAQAAEwAAAAAAAAAAAAAAAAAAAAAAW0NvbnRlbnRfVHlw&#10;ZXNdLnhtbFBLAQItABQABgAIAAAAIQA4/SH/1gAAAJQBAAALAAAAAAAAAAAAAAAAAC8BAABfcmVs&#10;cy8ucmVsc1BLAQItABQABgAIAAAAIQAq1U/vEQMAALcGAAAOAAAAAAAAAAAAAAAAAC4CAABkcnMv&#10;ZTJvRG9jLnhtbFBLAQItABQABgAIAAAAIQAmhLAI3AAAAAgBAAAPAAAAAAAAAAAAAAAAAGsFAABk&#10;cnMvZG93bnJldi54bWxQSwUGAAAAAAQABADzAAAAdAYAAAAA&#10;" filled="f" fillcolor="#5b9bd5" strokecolor="black [0]" strokeweight=".15pt">
                <v:shadow color="black [0]"/>
                <v:textbox inset="2.88pt,2.88pt,2.88pt,2.88pt">
                  <w:txbxContent>
                    <w:p w:rsidR="00BC3D4C" w:rsidRDefault="00BC3D4C" w:rsidP="00BC3D4C">
                      <w:pPr>
                        <w:widowControl w:val="0"/>
                        <w:spacing w:after="0"/>
                        <w:jc w:val="center"/>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 xml:space="preserve">Killing the Pain, Not the Patient: </w:t>
                      </w:r>
                      <w:r>
                        <w:rPr>
                          <w:rFonts w:ascii="Times New Roman" w:hAnsi="Times New Roman" w:cs="Times New Roman"/>
                          <w:b/>
                          <w:bCs/>
                          <w:sz w:val="24"/>
                          <w:szCs w:val="24"/>
                          <w14:ligatures w14:val="none"/>
                        </w:rPr>
                        <w:br/>
                        <w:t>Palliative Care vs. Assisted Suicide</w:t>
                      </w:r>
                    </w:p>
                    <w:p w:rsidR="00BC3D4C" w:rsidRDefault="00BC3D4C" w:rsidP="00BC3D4C">
                      <w:pPr>
                        <w:widowControl w:val="0"/>
                        <w:jc w:val="center"/>
                        <w:rPr>
                          <w:rFonts w:ascii="Times New Roman" w:hAnsi="Times New Roman" w:cs="Times New Roman"/>
                          <w:b/>
                          <w:bCs/>
                          <w:i/>
                          <w:iCs/>
                          <w14:ligatures w14:val="none"/>
                        </w:rPr>
                      </w:pPr>
                      <w:r>
                        <w:rPr>
                          <w:rFonts w:ascii="Times New Roman" w:hAnsi="Times New Roman" w:cs="Times New Roman"/>
                          <w:b/>
                          <w:bCs/>
                          <w:i/>
                          <w:iCs/>
                          <w14:ligatures w14:val="none"/>
                        </w:rPr>
                        <w:t>Read the full version at usccb.org/killing-the-pain.</w:t>
                      </w:r>
                    </w:p>
                    <w:p w:rsidR="00BC3D4C" w:rsidRPr="00EB7F4C" w:rsidRDefault="00BC3D4C" w:rsidP="00BC3D4C">
                      <w:pPr>
                        <w:widowControl w:val="0"/>
                        <w:spacing w:after="60"/>
                        <w:rPr>
                          <w:rFonts w:ascii="Times New Roman" w:hAnsi="Times New Roman" w:cs="Times New Roman"/>
                          <w:sz w:val="17"/>
                          <w:szCs w:val="17"/>
                          <w14:ligatures w14:val="none"/>
                        </w:rPr>
                      </w:pPr>
                      <w:r w:rsidRPr="00EB7F4C">
                        <w:rPr>
                          <w:rFonts w:ascii="Times New Roman" w:hAnsi="Times New Roman" w:cs="Times New Roman"/>
                          <w:sz w:val="17"/>
                          <w:szCs w:val="17"/>
                          <w14:ligatures w14:val="none"/>
                        </w:rPr>
                        <w:t>Assisted suicide is in the news and on lawmakers’ agendas. Supporters call it “aid in dying” &amp; claim it’s just another option for end-of-life care. But it’s radically different from the practice of palliative care, the healing art of relieving pain and other distressing symptoms for patients who are seriously ill.</w:t>
                      </w:r>
                    </w:p>
                    <w:p w:rsidR="00BC3D4C" w:rsidRPr="00EB7F4C" w:rsidRDefault="00BC3D4C" w:rsidP="00BC3D4C">
                      <w:pPr>
                        <w:widowControl w:val="0"/>
                        <w:spacing w:after="60"/>
                        <w:rPr>
                          <w:rFonts w:ascii="Times New Roman" w:hAnsi="Times New Roman" w:cs="Times New Roman"/>
                          <w:sz w:val="17"/>
                          <w:szCs w:val="17"/>
                          <w14:ligatures w14:val="none"/>
                        </w:rPr>
                      </w:pPr>
                      <w:r w:rsidRPr="00EB7F4C">
                        <w:rPr>
                          <w:rFonts w:ascii="Times New Roman" w:hAnsi="Times New Roman" w:cs="Times New Roman"/>
                          <w:sz w:val="17"/>
                          <w:szCs w:val="17"/>
                          <w14:ligatures w14:val="none"/>
                        </w:rPr>
                        <w:t xml:space="preserve">Palliative care intends to comfort </w:t>
                      </w:r>
                      <w:r w:rsidR="00EB7F4C">
                        <w:rPr>
                          <w:rFonts w:ascii="Times New Roman" w:hAnsi="Times New Roman" w:cs="Times New Roman"/>
                          <w:sz w:val="17"/>
                          <w:szCs w:val="17"/>
                          <w14:ligatures w14:val="none"/>
                        </w:rPr>
                        <w:br/>
                      </w:r>
                      <w:r w:rsidRPr="00EB7F4C">
                        <w:rPr>
                          <w:rFonts w:ascii="Times New Roman" w:hAnsi="Times New Roman" w:cs="Times New Roman"/>
                          <w:sz w:val="17"/>
                          <w:szCs w:val="17"/>
                          <w14:ligatures w14:val="none"/>
                        </w:rPr>
                        <w:t xml:space="preserve">a patient, addressing physical, </w:t>
                      </w:r>
                      <w:r w:rsidR="00EB7F4C">
                        <w:rPr>
                          <w:rFonts w:ascii="Times New Roman" w:hAnsi="Times New Roman" w:cs="Times New Roman"/>
                          <w:sz w:val="17"/>
                          <w:szCs w:val="17"/>
                          <w14:ligatures w14:val="none"/>
                        </w:rPr>
                        <w:br/>
                      </w:r>
                      <w:r w:rsidRPr="00EB7F4C">
                        <w:rPr>
                          <w:rFonts w:ascii="Times New Roman" w:hAnsi="Times New Roman" w:cs="Times New Roman"/>
                          <w:sz w:val="17"/>
                          <w:szCs w:val="17"/>
                          <w14:ligatures w14:val="none"/>
                        </w:rPr>
                        <w:t xml:space="preserve">psychological, emotional, and </w:t>
                      </w:r>
                      <w:r w:rsidR="00EB7F4C">
                        <w:rPr>
                          <w:rFonts w:ascii="Times New Roman" w:hAnsi="Times New Roman" w:cs="Times New Roman"/>
                          <w:sz w:val="17"/>
                          <w:szCs w:val="17"/>
                          <w14:ligatures w14:val="none"/>
                        </w:rPr>
                        <w:br/>
                      </w:r>
                      <w:r w:rsidRPr="00EB7F4C">
                        <w:rPr>
                          <w:rFonts w:ascii="Times New Roman" w:hAnsi="Times New Roman" w:cs="Times New Roman"/>
                          <w:sz w:val="17"/>
                          <w:szCs w:val="17"/>
                          <w14:ligatures w14:val="none"/>
                        </w:rPr>
                        <w:t xml:space="preserve">spiritual needs. Assisted suicide, </w:t>
                      </w:r>
                      <w:r w:rsidR="00EB7F4C">
                        <w:rPr>
                          <w:rFonts w:ascii="Times New Roman" w:hAnsi="Times New Roman" w:cs="Times New Roman"/>
                          <w:sz w:val="17"/>
                          <w:szCs w:val="17"/>
                          <w14:ligatures w14:val="none"/>
                        </w:rPr>
                        <w:br/>
                      </w:r>
                      <w:r w:rsidRPr="00EB7F4C">
                        <w:rPr>
                          <w:rFonts w:ascii="Times New Roman" w:hAnsi="Times New Roman" w:cs="Times New Roman"/>
                          <w:sz w:val="17"/>
                          <w:szCs w:val="17"/>
                          <w14:ligatures w14:val="none"/>
                        </w:rPr>
                        <w:t>by</w:t>
                      </w:r>
                      <w:r w:rsidR="00EB7F4C">
                        <w:rPr>
                          <w:rFonts w:ascii="Times New Roman" w:hAnsi="Times New Roman" w:cs="Times New Roman"/>
                          <w:sz w:val="17"/>
                          <w:szCs w:val="17"/>
                          <w14:ligatures w14:val="none"/>
                        </w:rPr>
                        <w:t xml:space="preserve"> </w:t>
                      </w:r>
                      <w:r w:rsidRPr="00EB7F4C">
                        <w:rPr>
                          <w:rFonts w:ascii="Times New Roman" w:hAnsi="Times New Roman" w:cs="Times New Roman"/>
                          <w:sz w:val="17"/>
                          <w:szCs w:val="17"/>
                          <w14:ligatures w14:val="none"/>
                        </w:rPr>
                        <w:t xml:space="preserve">contrast, directly intends the </w:t>
                      </w:r>
                      <w:r w:rsidR="00EB7F4C" w:rsidRPr="00EB7F4C">
                        <w:rPr>
                          <w:rFonts w:ascii="Times New Roman" w:hAnsi="Times New Roman" w:cs="Times New Roman"/>
                          <w:sz w:val="17"/>
                          <w:szCs w:val="17"/>
                          <w14:ligatures w14:val="none"/>
                        </w:rPr>
                        <w:br/>
                      </w:r>
                      <w:r w:rsidRPr="00EB7F4C">
                        <w:rPr>
                          <w:rFonts w:ascii="Times New Roman" w:hAnsi="Times New Roman" w:cs="Times New Roman"/>
                          <w:sz w:val="17"/>
                          <w:szCs w:val="17"/>
                          <w14:ligatures w14:val="none"/>
                        </w:rPr>
                        <w:t xml:space="preserve">patient’s death. It ignores any </w:t>
                      </w:r>
                      <w:r w:rsidR="00EB7F4C">
                        <w:rPr>
                          <w:rFonts w:ascii="Times New Roman" w:hAnsi="Times New Roman" w:cs="Times New Roman"/>
                          <w:sz w:val="17"/>
                          <w:szCs w:val="17"/>
                          <w14:ligatures w14:val="none"/>
                        </w:rPr>
                        <w:br/>
                      </w:r>
                      <w:r w:rsidRPr="00EB7F4C">
                        <w:rPr>
                          <w:rFonts w:ascii="Times New Roman" w:hAnsi="Times New Roman" w:cs="Times New Roman"/>
                          <w:sz w:val="17"/>
                          <w:szCs w:val="17"/>
                          <w14:ligatures w14:val="none"/>
                        </w:rPr>
                        <w:t>underlying problems, and instead abandons and eliminates the patient who has the problems.</w:t>
                      </w:r>
                    </w:p>
                    <w:p w:rsidR="00BC3D4C" w:rsidRPr="00EB7F4C" w:rsidRDefault="00BC3D4C" w:rsidP="00BC3D4C">
                      <w:pPr>
                        <w:widowControl w:val="0"/>
                        <w:spacing w:after="60"/>
                        <w:rPr>
                          <w:rFonts w:ascii="Times New Roman" w:hAnsi="Times New Roman" w:cs="Times New Roman"/>
                          <w:sz w:val="17"/>
                          <w:szCs w:val="17"/>
                          <w14:ligatures w14:val="none"/>
                        </w:rPr>
                      </w:pPr>
                      <w:r w:rsidRPr="00EB7F4C">
                        <w:rPr>
                          <w:rFonts w:ascii="Times New Roman" w:hAnsi="Times New Roman" w:cs="Times New Roman"/>
                          <w:sz w:val="17"/>
                          <w:szCs w:val="17"/>
                          <w14:ligatures w14:val="none"/>
                        </w:rPr>
                        <w:t>As a society and as individuals, we must dedicate ourselves to providing genuinely compassionate care that protects God’s gift of life.</w:t>
                      </w:r>
                    </w:p>
                    <w:p w:rsidR="00BC3D4C" w:rsidRPr="00EB7F4C" w:rsidRDefault="00BC3D4C" w:rsidP="00BC3D4C">
                      <w:pPr>
                        <w:spacing w:line="256" w:lineRule="auto"/>
                        <w:rPr>
                          <w:rFonts w:ascii="Times New Roman" w:hAnsi="Times New Roman" w:cs="Times New Roman"/>
                          <w:sz w:val="15"/>
                          <w:szCs w:val="15"/>
                          <w14:ligatures w14:val="none"/>
                        </w:rPr>
                      </w:pPr>
                      <w:r w:rsidRPr="00EB7F4C">
                        <w:rPr>
                          <w:rFonts w:ascii="Times New Roman" w:hAnsi="Times New Roman" w:cs="Times New Roman"/>
                          <w:sz w:val="15"/>
                          <w:szCs w:val="15"/>
                          <w14:ligatures w14:val="none"/>
                        </w:rPr>
                        <w:t>This is a summary of a USCCB Respect Life Program article by the same name and is reprinted with permission. © 2018, USCCB, Washington, D.C. All rights reserved.</w:t>
                      </w:r>
                    </w:p>
                  </w:txbxContent>
                </v:textbox>
                <w10:wrap anchory="page"/>
              </v:shape>
            </w:pict>
          </mc:Fallback>
        </mc:AlternateContent>
      </w:r>
    </w:p>
    <w:p w:rsidR="00D91DD1" w:rsidRDefault="00D91DD1"/>
    <w:p w:rsidR="00D91DD1" w:rsidRDefault="00D91DD1"/>
    <w:p w:rsidR="00D91DD1" w:rsidRDefault="00D91DD1"/>
    <w:p w:rsidR="00001BBF" w:rsidRPr="00A95F8A" w:rsidRDefault="00BC3D4C" w:rsidP="00C6588A">
      <w:pPr>
        <w:rPr>
          <w:rFonts w:ascii="Times New Roman" w:hAnsi="Times New Roman" w:cs="Times New Roman"/>
          <w:b/>
          <w:sz w:val="32"/>
          <w:szCs w:val="32"/>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simplePos x="0" y="0"/>
                <wp:positionH relativeFrom="column">
                  <wp:posOffset>1447800</wp:posOffset>
                </wp:positionH>
                <wp:positionV relativeFrom="page">
                  <wp:posOffset>2590800</wp:posOffset>
                </wp:positionV>
                <wp:extent cx="1299210" cy="9144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9144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C3D4C" w:rsidRPr="00EB7F4C" w:rsidRDefault="00BC3D4C" w:rsidP="00EB7F4C">
                            <w:pPr>
                              <w:widowControl w:val="0"/>
                              <w:spacing w:after="30" w:line="286" w:lineRule="auto"/>
                              <w:jc w:val="center"/>
                              <w:rPr>
                                <w:rFonts w:ascii="Times New Roman" w:hAnsi="Times New Roman" w:cs="Times New Roman"/>
                                <w:b/>
                                <w:bCs/>
                                <w14:ligatures w14:val="none"/>
                              </w:rPr>
                            </w:pPr>
                            <w:r w:rsidRPr="00EB7F4C">
                              <w:rPr>
                                <w:rFonts w:ascii="Times New Roman" w:hAnsi="Times New Roman" w:cs="Times New Roman"/>
                                <w:b/>
                                <w:bCs/>
                                <w14:ligatures w14:val="none"/>
                              </w:rPr>
                              <w:t>Did You Know?</w:t>
                            </w:r>
                          </w:p>
                          <w:p w:rsidR="00BC3D4C" w:rsidRPr="00EB7F4C" w:rsidRDefault="00BC3D4C" w:rsidP="00BC3D4C">
                            <w:pPr>
                              <w:spacing w:after="160" w:line="256" w:lineRule="auto"/>
                              <w:jc w:val="center"/>
                              <w:rPr>
                                <w:rFonts w:ascii="Times New Roman" w:hAnsi="Times New Roman" w:cs="Times New Roman"/>
                                <w:b/>
                                <w:bCs/>
                                <w:i/>
                                <w:iCs/>
                                <w14:ligatures w14:val="none"/>
                              </w:rPr>
                            </w:pPr>
                            <w:r w:rsidRPr="00EB7F4C">
                              <w:rPr>
                                <w:rFonts w:ascii="Times New Roman" w:hAnsi="Times New Roman" w:cs="Times New Roman"/>
                                <w:b/>
                                <w:bCs/>
                                <w:i/>
                                <w:iCs/>
                                <w14:ligatures w14:val="none"/>
                              </w:rPr>
                              <w:t xml:space="preserve">Medical organizations like the American </w:t>
                            </w:r>
                            <w:r w:rsidRPr="00EB7F4C">
                              <w:rPr>
                                <w:rFonts w:ascii="Times New Roman" w:hAnsi="Times New Roman" w:cs="Times New Roman"/>
                                <w:b/>
                                <w:bCs/>
                                <w:i/>
                                <w:iCs/>
                                <w14:ligatures w14:val="none"/>
                              </w:rPr>
                              <w:br/>
                              <w:t xml:space="preserve">Medical Association </w:t>
                            </w:r>
                            <w:r w:rsidRPr="00EB7F4C">
                              <w:rPr>
                                <w:rFonts w:ascii="Times New Roman" w:hAnsi="Times New Roman" w:cs="Times New Roman"/>
                                <w:b/>
                                <w:bCs/>
                                <w:i/>
                                <w:iCs/>
                                <w14:ligatures w14:val="none"/>
                              </w:rPr>
                              <w:br/>
                              <w:t>oppose assisted suicide.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114pt;margin-top:204pt;width:102.3pt;height:1in;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b3DwMAALcGAAAOAAAAZHJzL2Uyb0RvYy54bWysVduOmzAQfa/Uf7D8znIJIQEtu0ogVJW2&#10;F2m3H+CACVbBprazZFv13zs2ubDbPlTd5gH5Mp45Z87M5Pr20LXokUrFBE+xf+VhRHkpKsZ3Kf7y&#10;UDhLjJQmvCKt4DTFT1Th25u3b66HPqGBaERbUYnACVfJ0Ke40bpPXFeVDe2IuhI95XBZC9kRDVu5&#10;cytJBvDetW7geZE7CFn1UpRUKTjNx0t8Y/3XNS31p7pWVKM2xYBN26+03635ujfXJNlJ0jesPMIg&#10;/4CiI4xD0LOrnGiC9pL95qpjpRRK1PqqFJ0r6pqV1HIANr73gs19Q3pquUByVH9Ok/p/bsuPj58l&#10;YhVoB0px0oFGD/Sg0VocEBxBfoZeJWB234OhPsA52Fquqr8T5VeFuMgawnd0JaUYGkoqwOebl+7k&#10;6ehHGSfb4YOoIA7Za2EdHWrZmeRBOhB4B52eztoYLKUJGcRx4MNVCXexH4aeFc8lyel1L5V+R0WH&#10;zCLFErS33snjndIGDUlOJiYYFwVrW6t/y58dgOF4Qm0Bja9JAkhgaSwNJivuj9iLN8vNMnTCINo4&#10;oZfnzqrIQicq/MU8n+VZlvs/DQo/TBpWVZSboKdC88O/E/JY8mOJnEtNiZZVxp2BpORum7USPRIo&#10;9Pk6XudzqwDcXMzc5zBsSoDLC0p+EHrrIHaKaLlwwiKcO/HCWzqeH6/jyAvjMC+eU7pjnL6eEhpS&#10;HMyNrJbPBTVQMNOAnulVX8f6a/cdFNJI+djJcAT9PjkCLc+vLd9JOkjSMQ3Tp2Vdipee+Y3zwNTw&#10;hle2NjRh7bieZM8w/nP2VsXcW4SzpbNYzGdOONt4znpZZM4q86NosVln682LgtjYIlOvT6CVcVKx&#10;E7zHGBfIkJZTOdsmNX05dqg+bA/jPAhOzb8V1RO0rRTQVdCAMO1h0Qj5HaMBJmeK1bc9kRSj9j2H&#10;1p9F80UEo3a6kdPNdrohvARXKdYYjctMj+N530u2ayDSKDYXKxgXNbOdbObKiAoomQ1MR0vuOMnN&#10;+J3urdXl/+bmFwAAAP//AwBQSwMEFAAGAAgAAAAhACZ4lP7fAAAACwEAAA8AAABkcnMvZG93bnJl&#10;di54bWxMj81OwzAQhO9IvIO1SFwQtXH/Q5yqQkLi0AshvTuxSaLa68h2k/D2uCe4zWpGs9/kh9ka&#10;MmofeocCXhYMiMbGqR5bAdXX+/MOSIgSlTQOtYAfHeBQ3N/lMlNuwk89lrElqQRDJgV0MQ4ZpaHp&#10;tJVh4QaNyft23sqYTt9S5eWUyq2hnLENtbLH9KGTg37rdHMpr1aA9GO5P5mTq7Denp8u1bT82B+F&#10;eHyYj69Aop7jXxhu+AkdisRUuyuqQIwAzndpSxSwYjeREqsl3wCpBazXnAEtcvp/Q/ELAAD//wMA&#10;UEsBAi0AFAAGAAgAAAAhALaDOJL+AAAA4QEAABMAAAAAAAAAAAAAAAAAAAAAAFtDb250ZW50X1R5&#10;cGVzXS54bWxQSwECLQAUAAYACAAAACEAOP0h/9YAAACUAQAACwAAAAAAAAAAAAAAAAAvAQAAX3Jl&#10;bHMvLnJlbHNQSwECLQAUAAYACAAAACEAgEQ29w8DAAC3BgAADgAAAAAAAAAAAAAAAAAuAgAAZHJz&#10;L2Uyb0RvYy54bWxQSwECLQAUAAYACAAAACEAJniU/t8AAAALAQAADwAAAAAAAAAAAAAAAABpBQAA&#10;ZHJzL2Rvd25yZXYueG1sUEsFBgAAAAAEAAQA8wAAAHUGAAAAAA==&#10;" filled="f" fillcolor="#5b9bd5" stroked="f" strokecolor="black [0]" strokeweight="2pt">
                <v:textbox inset="2.88pt,2.88pt,2.88pt,2.88pt">
                  <w:txbxContent>
                    <w:p w:rsidR="00BC3D4C" w:rsidRPr="00EB7F4C" w:rsidRDefault="00BC3D4C" w:rsidP="00EB7F4C">
                      <w:pPr>
                        <w:widowControl w:val="0"/>
                        <w:spacing w:after="30" w:line="286" w:lineRule="auto"/>
                        <w:jc w:val="center"/>
                        <w:rPr>
                          <w:rFonts w:ascii="Times New Roman" w:hAnsi="Times New Roman" w:cs="Times New Roman"/>
                          <w:b/>
                          <w:bCs/>
                          <w14:ligatures w14:val="none"/>
                        </w:rPr>
                      </w:pPr>
                      <w:r w:rsidRPr="00EB7F4C">
                        <w:rPr>
                          <w:rFonts w:ascii="Times New Roman" w:hAnsi="Times New Roman" w:cs="Times New Roman"/>
                          <w:b/>
                          <w:bCs/>
                          <w14:ligatures w14:val="none"/>
                        </w:rPr>
                        <w:t>Did You Know?</w:t>
                      </w:r>
                    </w:p>
                    <w:p w:rsidR="00BC3D4C" w:rsidRPr="00EB7F4C" w:rsidRDefault="00BC3D4C" w:rsidP="00BC3D4C">
                      <w:pPr>
                        <w:spacing w:after="160" w:line="256" w:lineRule="auto"/>
                        <w:jc w:val="center"/>
                        <w:rPr>
                          <w:rFonts w:ascii="Times New Roman" w:hAnsi="Times New Roman" w:cs="Times New Roman"/>
                          <w:b/>
                          <w:bCs/>
                          <w:i/>
                          <w:iCs/>
                          <w14:ligatures w14:val="none"/>
                        </w:rPr>
                      </w:pPr>
                      <w:r w:rsidRPr="00EB7F4C">
                        <w:rPr>
                          <w:rFonts w:ascii="Times New Roman" w:hAnsi="Times New Roman" w:cs="Times New Roman"/>
                          <w:b/>
                          <w:bCs/>
                          <w:i/>
                          <w:iCs/>
                          <w14:ligatures w14:val="none"/>
                        </w:rPr>
                        <w:t xml:space="preserve">Medical organizations like the American </w:t>
                      </w:r>
                      <w:r w:rsidRPr="00EB7F4C">
                        <w:rPr>
                          <w:rFonts w:ascii="Times New Roman" w:hAnsi="Times New Roman" w:cs="Times New Roman"/>
                          <w:b/>
                          <w:bCs/>
                          <w:i/>
                          <w:iCs/>
                          <w14:ligatures w14:val="none"/>
                        </w:rPr>
                        <w:br/>
                        <w:t xml:space="preserve">Medical Association </w:t>
                      </w:r>
                      <w:r w:rsidRPr="00EB7F4C">
                        <w:rPr>
                          <w:rFonts w:ascii="Times New Roman" w:hAnsi="Times New Roman" w:cs="Times New Roman"/>
                          <w:b/>
                          <w:bCs/>
                          <w:i/>
                          <w:iCs/>
                          <w14:ligatures w14:val="none"/>
                        </w:rPr>
                        <w:br/>
                        <w:t>oppose assisted suicide.</w:t>
                      </w:r>
                    </w:p>
                  </w:txbxContent>
                </v:textbox>
                <w10:wrap anchory="page"/>
              </v:shape>
            </w:pict>
          </mc:Fallback>
        </mc:AlternateContent>
      </w:r>
      <w:r w:rsidR="001E516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0F7FA12C" wp14:editId="2E56D56D">
                <wp:simplePos x="0" y="0"/>
                <wp:positionH relativeFrom="column">
                  <wp:posOffset>4905375</wp:posOffset>
                </wp:positionH>
                <wp:positionV relativeFrom="page">
                  <wp:posOffset>3000375</wp:posOffset>
                </wp:positionV>
                <wp:extent cx="1250315" cy="1057275"/>
                <wp:effectExtent l="0" t="0" r="698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057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E516B" w:rsidRDefault="001E516B" w:rsidP="001E516B">
                            <w:pPr>
                              <w:spacing w:after="160" w:line="256" w:lineRule="auto"/>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 xml:space="preserve">Support mothers </w:t>
                            </w:r>
                            <w:r>
                              <w:rPr>
                                <w:rFonts w:ascii="Times New Roman" w:hAnsi="Times New Roman" w:cs="Times New Roman"/>
                                <w:b/>
                                <w:bCs/>
                                <w:i/>
                                <w:iCs/>
                                <w:sz w:val="21"/>
                                <w:szCs w:val="21"/>
                                <w14:ligatures w14:val="none"/>
                              </w:rPr>
                              <w:br/>
                              <w:t xml:space="preserve">and their children </w:t>
                            </w:r>
                            <w:r>
                              <w:rPr>
                                <w:rFonts w:ascii="Times New Roman" w:hAnsi="Times New Roman" w:cs="Times New Roman"/>
                                <w:b/>
                                <w:bCs/>
                                <w:i/>
                                <w:iCs/>
                                <w:sz w:val="21"/>
                                <w:szCs w:val="21"/>
                                <w14:ligatures w14:val="none"/>
                              </w:rPr>
                              <w:br/>
                              <w:t xml:space="preserve">during and </w:t>
                            </w:r>
                            <w:r>
                              <w:rPr>
                                <w:rFonts w:ascii="Times New Roman" w:hAnsi="Times New Roman" w:cs="Times New Roman"/>
                                <w:b/>
                                <w:bCs/>
                                <w:i/>
                                <w:iCs/>
                                <w:sz w:val="21"/>
                                <w:szCs w:val="21"/>
                                <w:u w:val="single"/>
                                <w14:ligatures w14:val="none"/>
                              </w:rPr>
                              <w:t>after</w:t>
                            </w:r>
                            <w:r>
                              <w:rPr>
                                <w:rFonts w:ascii="Times New Roman" w:hAnsi="Times New Roman" w:cs="Times New Roman"/>
                                <w:b/>
                                <w:bCs/>
                                <w:i/>
                                <w:iCs/>
                                <w:sz w:val="21"/>
                                <w:szCs w:val="21"/>
                                <w14:ligatures w14:val="none"/>
                              </w:rPr>
                              <w:t xml:space="preserve"> </w:t>
                            </w:r>
                            <w:r>
                              <w:rPr>
                                <w:rFonts w:ascii="Times New Roman" w:hAnsi="Times New Roman" w:cs="Times New Roman"/>
                                <w:b/>
                                <w:bCs/>
                                <w:i/>
                                <w:iCs/>
                                <w:sz w:val="21"/>
                                <w:szCs w:val="21"/>
                                <w14:ligatures w14:val="none"/>
                              </w:rPr>
                              <w:br/>
                              <w:t>difficult pregnancies.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FA12C" id="Text Box 22" o:spid="_x0000_s1039" type="#_x0000_t202" style="position:absolute;margin-left:386.25pt;margin-top:236.25pt;width:98.45pt;height:83.2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L3fEwMAALgGAAAOAAAAZHJzL2Uyb0RvYy54bWysVduO2zYQfS/QfyD4rhUl62ILqw1sySoK&#10;bJMAST6AliiLiESqJL3yNui/Z0jZjnaTh6CpHwhyRM7MmTlzfP/mPPToiSnNpchxcEcwYqKWDRfH&#10;HH/6WHlrjLShoqG9FCzHz0zjNw+//3Y/jRkLZSf7hikEToTOpjHHnTFj5vu67thA9Z0cmYCPrVQD&#10;NXBUR79RdALvQ++HhCT+JFUzKlkzrcFazh/xg/Pftqw279pWM4P6HENuxq3KrQe7+g/3NDsqOna8&#10;vqRB/0MWA+UCgt5cldRQdFL8O1cDr5XUsjV3tRx82ba8Zg4DoAnIKzQfOjoyhwWKo8dbmfT/57Z+&#10;+/ReId7kOAwxEnSAHn1kZ4N28ozABPWZRp3BtQ8jXDRnsEOfHVY9Psr6s0ZCFh0VR7ZVSk4dow3k&#10;F9iX/uLp7EdbJ4fpL9lAHHoy0jk6t2qwxYNyIPAOfXq+9cbmUtuQYUxWQYxRDd8CEqdhGrsYNLs+&#10;H5U2fzA5ILvJsYLmO/f06VEbmw7NrldsNCEr3veOAL14YYCLs4U5Bs2vaQapwNbetEm57n7ZkM1+&#10;vV9HXhQmey8iZeltqyLykipI43JVFkUZ/GuzCKKs403DhA16ZVoQ/VwnL5yfOXLjmpY9b6w7m5JW&#10;x0PRK/REgenxbrMrr+VZXPNfpuFKAlheQQrCiOzCjVcl69SLqij2NilZeyTY7DYJiTZRWb2E9MgF&#10;+3VIaAISxhEhM7legLNywG7wms8zAfvTAEyaIV9GGUww8AsT9NKJiX3t8C7KQbOBG5Cfng85XhP7&#10;mwXBkngvGscNQ3k/7xfVs4h/XL1tFZM0Wq29NI1XXrTaE2+3rgpvWwRJku53xW7/ihB7RzL96wV0&#10;bVwwdpHvJca3lKEsVzq7KbWDOY+oOR/OThCC1XX6D7J5hrlVEqYKhhPkHjadVP9gNIF05lj/faKK&#10;YdT/KWD2V0mcJqC1y4NaHg7LAxU1uMqxwWjeFmbW59Oo+LGDSHOzhdyCXrTcTbIVljkrgGQPII8O&#10;3EXKrf4uz+7Wtz+ch68AAAD//wMAUEsDBBQABgAIAAAAIQB6e09P4AAAAAsBAAAPAAAAZHJzL2Rv&#10;d25yZXYueG1sTI+xTsMwEIZ3JN7BOiQWRB3aktQhTlUhITF0aQi7E7tJVPsc2W4S3h7DAtud7tN/&#10;31/sF6PJpJwfLHJ4WiVAFLZWDthxqD/eHndAfBAohbaoOHwpD/vy9qYQubQzntRUhY7EEPS54NCH&#10;MOaU+rZXRviVHRXG29k6I0JcXUelE3MMN5qukySlRgwYP/RiVK+9ai/V1XAQbqrYUR9tjU32+XCp&#10;5807O3B+f7ccXoAEtYQ/GH70ozqU0amxV5SeaA5Ztn6OKIft7xAJlrItkIZDumEJ0LKg/zuU3wAA&#10;AP//AwBQSwECLQAUAAYACAAAACEAtoM4kv4AAADhAQAAEwAAAAAAAAAAAAAAAAAAAAAAW0NvbnRl&#10;bnRfVHlwZXNdLnhtbFBLAQItABQABgAIAAAAIQA4/SH/1gAAAJQBAAALAAAAAAAAAAAAAAAAAC8B&#10;AABfcmVscy8ucmVsc1BLAQItABQABgAIAAAAIQB77L3fEwMAALgGAAAOAAAAAAAAAAAAAAAAAC4C&#10;AABkcnMvZTJvRG9jLnhtbFBLAQItABQABgAIAAAAIQB6e09P4AAAAAsBAAAPAAAAAAAAAAAAAAAA&#10;AG0FAABkcnMvZG93bnJldi54bWxQSwUGAAAAAAQABADzAAAAegYAAAAA&#10;" filled="f" fillcolor="#5b9bd5" stroked="f" strokecolor="black [0]" strokeweight="2pt">
                <v:textbox inset="2.88pt,2.88pt,2.88pt,2.88pt">
                  <w:txbxContent>
                    <w:p w:rsidR="001E516B" w:rsidRDefault="001E516B" w:rsidP="001E516B">
                      <w:pPr>
                        <w:spacing w:after="160" w:line="256" w:lineRule="auto"/>
                        <w:jc w:val="center"/>
                        <w:rPr>
                          <w:rFonts w:ascii="Times New Roman" w:hAnsi="Times New Roman" w:cs="Times New Roman"/>
                          <w:b/>
                          <w:bCs/>
                          <w:i/>
                          <w:iCs/>
                          <w:sz w:val="21"/>
                          <w:szCs w:val="21"/>
                          <w14:ligatures w14:val="none"/>
                        </w:rPr>
                      </w:pPr>
                      <w:r>
                        <w:rPr>
                          <w:rFonts w:ascii="Times New Roman" w:hAnsi="Times New Roman" w:cs="Times New Roman"/>
                          <w:b/>
                          <w:bCs/>
                          <w:i/>
                          <w:iCs/>
                          <w:sz w:val="21"/>
                          <w:szCs w:val="21"/>
                          <w14:ligatures w14:val="none"/>
                        </w:rPr>
                        <w:t xml:space="preserve">Support mothers </w:t>
                      </w:r>
                      <w:r>
                        <w:rPr>
                          <w:rFonts w:ascii="Times New Roman" w:hAnsi="Times New Roman" w:cs="Times New Roman"/>
                          <w:b/>
                          <w:bCs/>
                          <w:i/>
                          <w:iCs/>
                          <w:sz w:val="21"/>
                          <w:szCs w:val="21"/>
                          <w14:ligatures w14:val="none"/>
                        </w:rPr>
                        <w:br/>
                        <w:t xml:space="preserve">and their children </w:t>
                      </w:r>
                      <w:r>
                        <w:rPr>
                          <w:rFonts w:ascii="Times New Roman" w:hAnsi="Times New Roman" w:cs="Times New Roman"/>
                          <w:b/>
                          <w:bCs/>
                          <w:i/>
                          <w:iCs/>
                          <w:sz w:val="21"/>
                          <w:szCs w:val="21"/>
                          <w14:ligatures w14:val="none"/>
                        </w:rPr>
                        <w:br/>
                        <w:t xml:space="preserve">during and </w:t>
                      </w:r>
                      <w:r>
                        <w:rPr>
                          <w:rFonts w:ascii="Times New Roman" w:hAnsi="Times New Roman" w:cs="Times New Roman"/>
                          <w:b/>
                          <w:bCs/>
                          <w:i/>
                          <w:iCs/>
                          <w:sz w:val="21"/>
                          <w:szCs w:val="21"/>
                          <w:u w:val="single"/>
                          <w14:ligatures w14:val="none"/>
                        </w:rPr>
                        <w:t>after</w:t>
                      </w:r>
                      <w:r>
                        <w:rPr>
                          <w:rFonts w:ascii="Times New Roman" w:hAnsi="Times New Roman" w:cs="Times New Roman"/>
                          <w:b/>
                          <w:bCs/>
                          <w:i/>
                          <w:iCs/>
                          <w:sz w:val="21"/>
                          <w:szCs w:val="21"/>
                          <w14:ligatures w14:val="none"/>
                        </w:rPr>
                        <w:t xml:space="preserve"> </w:t>
                      </w:r>
                      <w:r>
                        <w:rPr>
                          <w:rFonts w:ascii="Times New Roman" w:hAnsi="Times New Roman" w:cs="Times New Roman"/>
                          <w:b/>
                          <w:bCs/>
                          <w:i/>
                          <w:iCs/>
                          <w:sz w:val="21"/>
                          <w:szCs w:val="21"/>
                          <w14:ligatures w14:val="none"/>
                        </w:rPr>
                        <w:br/>
                        <w:t>difficult pregnancies.</w:t>
                      </w:r>
                    </w:p>
                  </w:txbxContent>
                </v:textbox>
                <w10:wrap anchory="page"/>
              </v:shape>
            </w:pict>
          </mc:Fallback>
        </mc:AlternateContent>
      </w:r>
      <w:r w:rsidR="00001BBF" w:rsidRPr="00A95F8A">
        <w:rPr>
          <w:rFonts w:ascii="Times New Roman" w:hAnsi="Times New Roman" w:cs="Times New Roman"/>
          <w:b/>
          <w:sz w:val="32"/>
          <w:szCs w:val="32"/>
        </w:rPr>
        <w:t>A Perfect Gift</w:t>
      </w:r>
    </w:p>
    <w:p w:rsidR="00001BBF" w:rsidRPr="00A95F8A" w:rsidRDefault="00001BBF" w:rsidP="00001BBF">
      <w:pPr>
        <w:rPr>
          <w:rFonts w:ascii="Times New Roman" w:hAnsi="Times New Roman" w:cs="Times New Roman"/>
          <w:b/>
          <w:i/>
          <w:sz w:val="24"/>
          <w:szCs w:val="24"/>
        </w:rPr>
      </w:pPr>
      <w:r w:rsidRPr="00A95F8A">
        <w:rPr>
          <w:rFonts w:ascii="Times New Roman" w:hAnsi="Times New Roman" w:cs="Times New Roman"/>
          <w:b/>
          <w:i/>
          <w:sz w:val="24"/>
          <w:szCs w:val="24"/>
        </w:rPr>
        <w:t>Read the full version at usccb.org/perfect-gift.</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sz w:val="24"/>
          <w:szCs w:val="24"/>
        </w:rPr>
        <w:t xml:space="preserve">Soon after the birth of my son </w:t>
      </w:r>
      <w:proofErr w:type="gramStart"/>
      <w:r w:rsidRPr="006F596A">
        <w:rPr>
          <w:rFonts w:ascii="Times New Roman" w:hAnsi="Times New Roman" w:cs="Times New Roman"/>
          <w:sz w:val="24"/>
          <w:szCs w:val="24"/>
        </w:rPr>
        <w:t>Charlie,*</w:t>
      </w:r>
      <w:proofErr w:type="gramEnd"/>
      <w:r w:rsidRPr="006F596A">
        <w:rPr>
          <w:rFonts w:ascii="Times New Roman" w:hAnsi="Times New Roman" w:cs="Times New Roman"/>
          <w:sz w:val="24"/>
          <w:szCs w:val="24"/>
        </w:rPr>
        <w:t xml:space="preserve"> who has Down syndrome, a visitor asked whether he was “mild, moderate, or severe”—referring to his level of cognitive impairment. I was shocked. In my arms I held my beautiful baby boy, who defied easy categorization.</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noProof/>
          <w:sz w:val="24"/>
          <w:szCs w:val="24"/>
        </w:rPr>
        <mc:AlternateContent>
          <mc:Choice Requires="wps">
            <w:drawing>
              <wp:anchor distT="45720" distB="45720" distL="114300" distR="114300" simplePos="0" relativeHeight="251688960" behindDoc="0" locked="0" layoutInCell="1" allowOverlap="1" wp14:anchorId="3D7FB1AD" wp14:editId="66D011D0">
                <wp:simplePos x="0" y="0"/>
                <wp:positionH relativeFrom="column">
                  <wp:posOffset>3961765</wp:posOffset>
                </wp:positionH>
                <wp:positionV relativeFrom="paragraph">
                  <wp:posOffset>33655</wp:posOffset>
                </wp:positionV>
                <wp:extent cx="1811655" cy="1404620"/>
                <wp:effectExtent l="0" t="0" r="1714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1404620"/>
                        </a:xfrm>
                        <a:prstGeom prst="rect">
                          <a:avLst/>
                        </a:prstGeom>
                        <a:solidFill>
                          <a:srgbClr val="FFFFFF"/>
                        </a:solidFill>
                        <a:ln w="9525">
                          <a:solidFill>
                            <a:srgbClr val="000000"/>
                          </a:solidFill>
                          <a:miter lim="800000"/>
                          <a:headEnd/>
                          <a:tailEnd/>
                        </a:ln>
                      </wps:spPr>
                      <wps:txbx>
                        <w:txbxContent>
                          <w:p w:rsidR="00001BBF" w:rsidRPr="006F596A" w:rsidRDefault="00001BBF" w:rsidP="00001BBF">
                            <w:pPr>
                              <w:jc w:val="center"/>
                              <w:rPr>
                                <w:rFonts w:ascii="Times New Roman" w:hAnsi="Times New Roman" w:cs="Times New Roman"/>
                                <w:b/>
                                <w:i/>
                                <w:sz w:val="24"/>
                                <w:szCs w:val="24"/>
                              </w:rPr>
                            </w:pPr>
                            <w:r w:rsidRPr="006F596A">
                              <w:rPr>
                                <w:rFonts w:ascii="Times New Roman" w:hAnsi="Times New Roman" w:cs="Times New Roman"/>
                                <w:b/>
                                <w:i/>
                                <w:sz w:val="24"/>
                                <w:szCs w:val="24"/>
                              </w:rPr>
                              <w:t>Clinical labels don’t tell the whole 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FB1AD" id="Text Box 2" o:spid="_x0000_s1040" type="#_x0000_t202" style="position:absolute;margin-left:311.95pt;margin-top:2.65pt;width:142.6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QNKQIAAE8EAAAOAAAAZHJzL2Uyb0RvYy54bWysVNuO2yAQfa/Uf0C8N77IyWatOKtttqkq&#10;bS/Sbj9gjHGMioECiZ1+fQecpNG2fanqBwTMcGbmnBmv7sZekgO3TmhV0WyWUsIV041Qu4p+fd6+&#10;WVLiPKgGpFa8okfu6N369avVYEqe607LhluCIMqVg6lo570pk8SxjvfgZtpwhcZW2x48Hu0uaSwM&#10;iN7LJE/TRTJo2xirGXcObx8mI11H/LblzH9uW8c9kRXF3HxcbVzrsCbrFZQ7C6YT7JQG/EMWPQiF&#10;QS9QD+CB7K34DaoXzGqnWz9juk902wrGYw1YTZa+qOapA8NjLUiOMxea3P+DZZ8OXywRTUXz7IYS&#10;BT2K9MxHT97qkeSBn8G4Et2eDDr6Ea9R51irM4+afXNE6U0HasfvrdVDx6HB/LLwMrl6OuG4AFIP&#10;H3WDYWDvdQQaW9sH8pAOguio0/GiTUiFhZDLLFvM55QwtGVFWizyqF4C5fm5sc6/57onYVNRi+JH&#10;eDg8Oh/SgfLsEqI5LUWzFVLGg93VG2nJAbBRtvGLFbxwk4oMFb2d5/OJgb9CpPH7E0QvPHa8FH1F&#10;lxcnKANv71QT+9GDkNMeU5bqRGTgbmLRj/UYNcuKs0C1bo5IrdVTh+NE4qbT9gclA3Z3Rd33PVhO&#10;ifygUJ7brCjCOMRDMb9BLom9ttTXFlAMoSrqKZm2Gx9HKBJn7lHGrYgEB72nTE45Y9dG3k8TFsbi&#10;+hy9fv0H1j8BAAD//wMAUEsDBBQABgAIAAAAIQAlph/63QAAAAkBAAAPAAAAZHJzL2Rvd25yZXYu&#10;eG1sTI/BTsMwEETvSPyDtUhcKuqQKBEJcSqo1BOnhnJ34yWJiNfBdtv071lOcFzN6M3berPYSZzR&#10;h9GRgsd1AgKpc2akXsHhfffwBCJETUZPjlDBFQNsmtubWlfGXWiP5zb2giEUKq1giHGupAzdgFaH&#10;tZuROPt03urIp++l8frCcDvJNEkKafVIvDDoGbcDdl/tySoovtts9fZhVrS/7l59Z3OzPeRK3d8t&#10;L88gIi7xrwy/+qwODTsd3YlMEBMz0qzkqoI8A8F5mZQpiKOCNC1ykE0t/3/Q/AAAAP//AwBQSwEC&#10;LQAUAAYACAAAACEAtoM4kv4AAADhAQAAEwAAAAAAAAAAAAAAAAAAAAAAW0NvbnRlbnRfVHlwZXNd&#10;LnhtbFBLAQItABQABgAIAAAAIQA4/SH/1gAAAJQBAAALAAAAAAAAAAAAAAAAAC8BAABfcmVscy8u&#10;cmVsc1BLAQItABQABgAIAAAAIQCZXnQNKQIAAE8EAAAOAAAAAAAAAAAAAAAAAC4CAABkcnMvZTJv&#10;RG9jLnhtbFBLAQItABQABgAIAAAAIQAlph/63QAAAAkBAAAPAAAAAAAAAAAAAAAAAIMEAABkcnMv&#10;ZG93bnJldi54bWxQSwUGAAAAAAQABADzAAAAjQUAAAAA&#10;">
                <v:textbox style="mso-fit-shape-to-text:t">
                  <w:txbxContent>
                    <w:p w:rsidR="00001BBF" w:rsidRPr="006F596A" w:rsidRDefault="00001BBF" w:rsidP="00001BBF">
                      <w:pPr>
                        <w:jc w:val="center"/>
                        <w:rPr>
                          <w:rFonts w:ascii="Times New Roman" w:hAnsi="Times New Roman" w:cs="Times New Roman"/>
                          <w:b/>
                          <w:i/>
                          <w:sz w:val="24"/>
                          <w:szCs w:val="24"/>
                        </w:rPr>
                      </w:pPr>
                      <w:r w:rsidRPr="006F596A">
                        <w:rPr>
                          <w:rFonts w:ascii="Times New Roman" w:hAnsi="Times New Roman" w:cs="Times New Roman"/>
                          <w:b/>
                          <w:i/>
                          <w:sz w:val="24"/>
                          <w:szCs w:val="24"/>
                        </w:rPr>
                        <w:t>Clinical labels don’t tell the whole story.</w:t>
                      </w:r>
                    </w:p>
                  </w:txbxContent>
                </v:textbox>
                <w10:wrap type="square"/>
              </v:shape>
            </w:pict>
          </mc:Fallback>
        </mc:AlternateContent>
      </w:r>
      <w:r w:rsidRPr="006F596A">
        <w:rPr>
          <w:rFonts w:ascii="Times New Roman" w:hAnsi="Times New Roman" w:cs="Times New Roman"/>
          <w:sz w:val="24"/>
          <w:szCs w:val="24"/>
        </w:rPr>
        <w:t>It’s like looking at stained glass from the outside: the colors look dark, and you can’t see the figures. But inside, with the sun shining through, the effect can be brilliant.</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sz w:val="24"/>
          <w:szCs w:val="24"/>
        </w:rPr>
        <w:t xml:space="preserve">From inside our family, love illuminates our life with Charlie. What may seem dreary to others, perhaps even unbearable, is </w:t>
      </w:r>
      <w:proofErr w:type="gramStart"/>
      <w:r w:rsidRPr="006F596A">
        <w:rPr>
          <w:rFonts w:ascii="Times New Roman" w:hAnsi="Times New Roman" w:cs="Times New Roman"/>
          <w:sz w:val="24"/>
          <w:szCs w:val="24"/>
        </w:rPr>
        <w:t>actually filled</w:t>
      </w:r>
      <w:proofErr w:type="gramEnd"/>
      <w:r w:rsidRPr="006F596A">
        <w:rPr>
          <w:rFonts w:ascii="Times New Roman" w:hAnsi="Times New Roman" w:cs="Times New Roman"/>
          <w:sz w:val="24"/>
          <w:szCs w:val="24"/>
        </w:rPr>
        <w:t xml:space="preserve"> with beauty and color. Our love has nothing to do with his abilities. We love him simply because of who he </w:t>
      </w:r>
      <w:proofErr w:type="gramStart"/>
      <w:r w:rsidRPr="006F596A">
        <w:rPr>
          <w:rFonts w:ascii="Times New Roman" w:hAnsi="Times New Roman" w:cs="Times New Roman"/>
          <w:sz w:val="24"/>
          <w:szCs w:val="24"/>
        </w:rPr>
        <w:t>is, and</w:t>
      </w:r>
      <w:proofErr w:type="gramEnd"/>
      <w:r w:rsidRPr="006F596A">
        <w:rPr>
          <w:rFonts w:ascii="Times New Roman" w:hAnsi="Times New Roman" w:cs="Times New Roman"/>
          <w:sz w:val="24"/>
          <w:szCs w:val="24"/>
        </w:rPr>
        <w:t xml:space="preserve"> understanding this teaches us a fundamental truth: every life is a good and perfect gift.</w:t>
      </w:r>
    </w:p>
    <w:p w:rsidR="00001BBF" w:rsidRDefault="00001BBF" w:rsidP="00001BBF">
      <w:pPr>
        <w:rPr>
          <w:rFonts w:ascii="Times New Roman" w:hAnsi="Times New Roman" w:cs="Times New Roman"/>
        </w:rPr>
      </w:pPr>
      <w:r w:rsidRPr="001B7836">
        <w:rPr>
          <w:rFonts w:ascii="Times New Roman" w:hAnsi="Times New Roman" w:cs="Times New Roman"/>
        </w:rPr>
        <w:t>*Name changed for privacy. This is a summary of a USCCB Respect Life Program article by the same name and is reprinted with permission. © 2018, USCCB, Washington, D.C. All rights reserved.</w:t>
      </w:r>
    </w:p>
    <w:p w:rsidR="00001BBF" w:rsidRPr="001B7836" w:rsidRDefault="00001BBF" w:rsidP="00001BBF">
      <w:pPr>
        <w:rPr>
          <w:rFonts w:ascii="Times New Roman" w:hAnsi="Times New Roman" w:cs="Times New Roman"/>
        </w:rPr>
      </w:pPr>
    </w:p>
    <w:p w:rsidR="00001BBF" w:rsidRPr="00DC2780" w:rsidRDefault="00001BBF" w:rsidP="00001BBF">
      <w:pPr>
        <w:spacing w:before="240" w:after="0"/>
        <w:rPr>
          <w:rFonts w:ascii="Times New Roman" w:hAnsi="Times New Roman" w:cs="Times New Roman"/>
          <w:b/>
          <w:sz w:val="32"/>
          <w:szCs w:val="32"/>
        </w:rPr>
      </w:pPr>
      <w:r w:rsidRPr="00DC2780">
        <w:rPr>
          <w:rFonts w:ascii="Times New Roman" w:hAnsi="Times New Roman" w:cs="Times New Roman"/>
          <w:b/>
          <w:sz w:val="32"/>
          <w:szCs w:val="32"/>
        </w:rPr>
        <w:lastRenderedPageBreak/>
        <w:t>Caring for Loved Ones at Life’s End</w:t>
      </w:r>
    </w:p>
    <w:p w:rsidR="00001BBF" w:rsidRPr="00DC2780" w:rsidRDefault="00001BBF" w:rsidP="00001BBF">
      <w:pPr>
        <w:rPr>
          <w:rFonts w:ascii="Times New Roman" w:hAnsi="Times New Roman" w:cs="Times New Roman"/>
          <w:b/>
          <w:i/>
          <w:sz w:val="24"/>
          <w:szCs w:val="24"/>
        </w:rPr>
      </w:pPr>
      <w:r w:rsidRPr="00DC2780">
        <w:rPr>
          <w:rFonts w:ascii="Times New Roman" w:hAnsi="Times New Roman" w:cs="Times New Roman"/>
          <w:b/>
          <w:i/>
          <w:sz w:val="24"/>
          <w:szCs w:val="24"/>
        </w:rPr>
        <w:t>Read the full version at usccb.org/</w:t>
      </w:r>
      <w:proofErr w:type="spellStart"/>
      <w:r w:rsidRPr="00DC2780">
        <w:rPr>
          <w:rFonts w:ascii="Times New Roman" w:hAnsi="Times New Roman" w:cs="Times New Roman"/>
          <w:b/>
          <w:i/>
          <w:sz w:val="24"/>
          <w:szCs w:val="24"/>
        </w:rPr>
        <w:t>endoflifecare</w:t>
      </w:r>
      <w:proofErr w:type="spellEnd"/>
      <w:r w:rsidRPr="00DC2780">
        <w:rPr>
          <w:rFonts w:ascii="Times New Roman" w:hAnsi="Times New Roman" w:cs="Times New Roman"/>
          <w:b/>
          <w:i/>
          <w:sz w:val="24"/>
          <w:szCs w:val="24"/>
        </w:rPr>
        <w:t>.</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sz w:val="24"/>
          <w:szCs w:val="24"/>
        </w:rPr>
        <w:t xml:space="preserve">We are created to depend upon one another and walk together in suffering. But when loved </w:t>
      </w:r>
      <w:proofErr w:type="gramStart"/>
      <w:r w:rsidRPr="006F596A">
        <w:rPr>
          <w:rFonts w:ascii="Times New Roman" w:hAnsi="Times New Roman" w:cs="Times New Roman"/>
          <w:sz w:val="24"/>
          <w:szCs w:val="24"/>
        </w:rPr>
        <w:t>ones</w:t>
      </w:r>
      <w:proofErr w:type="gramEnd"/>
      <w:r w:rsidRPr="006F596A">
        <w:rPr>
          <w:rFonts w:ascii="Times New Roman" w:hAnsi="Times New Roman" w:cs="Times New Roman"/>
          <w:sz w:val="24"/>
          <w:szCs w:val="24"/>
        </w:rPr>
        <w:t xml:space="preserve"> approach life’s end, we may not know how to provide compassionate care. Surround your friend or family member with love, support, and companionship that are “anchored in unconditional respect for their human dignity, beginning with respect for the inherent value of their lives” (To Live Each Day with Dignity, USCCB).</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sz w:val="24"/>
          <w:szCs w:val="24"/>
        </w:rPr>
        <w:t>Learn about these 10 tips at usccb.org/</w:t>
      </w:r>
      <w:proofErr w:type="spellStart"/>
      <w:r w:rsidRPr="006F596A">
        <w:rPr>
          <w:rFonts w:ascii="Times New Roman" w:hAnsi="Times New Roman" w:cs="Times New Roman"/>
          <w:sz w:val="24"/>
          <w:szCs w:val="24"/>
        </w:rPr>
        <w:t>endoflifecare</w:t>
      </w:r>
      <w:proofErr w:type="spellEnd"/>
      <w:r w:rsidRPr="006F596A">
        <w:rPr>
          <w:rFonts w:ascii="Times New Roman" w:hAnsi="Times New Roman" w:cs="Times New Roman"/>
          <w:sz w:val="24"/>
          <w:szCs w:val="24"/>
        </w:rPr>
        <w:t xml:space="preserve">. </w:t>
      </w:r>
    </w:p>
    <w:p w:rsidR="00001BBF" w:rsidRPr="006F596A" w:rsidRDefault="00001BBF" w:rsidP="00001BBF">
      <w:pPr>
        <w:spacing w:after="0" w:line="240" w:lineRule="auto"/>
        <w:rPr>
          <w:rFonts w:ascii="Times New Roman" w:hAnsi="Times New Roman" w:cs="Times New Roman"/>
          <w:sz w:val="24"/>
          <w:szCs w:val="24"/>
        </w:rPr>
      </w:pPr>
      <w:r w:rsidRPr="006F596A">
        <w:rPr>
          <w:rFonts w:ascii="Times New Roman" w:hAnsi="Times New Roman" w:cs="Times New Roman"/>
          <w:noProof/>
          <w:sz w:val="24"/>
          <w:szCs w:val="24"/>
        </w:rPr>
        <mc:AlternateContent>
          <mc:Choice Requires="wps">
            <w:drawing>
              <wp:anchor distT="45720" distB="45720" distL="114300" distR="114300" simplePos="0" relativeHeight="251689984" behindDoc="0" locked="0" layoutInCell="1" allowOverlap="1" wp14:anchorId="57483BD7" wp14:editId="092C9ACC">
                <wp:simplePos x="0" y="0"/>
                <wp:positionH relativeFrom="column">
                  <wp:posOffset>3848100</wp:posOffset>
                </wp:positionH>
                <wp:positionV relativeFrom="paragraph">
                  <wp:posOffset>174625</wp:posOffset>
                </wp:positionV>
                <wp:extent cx="1821180" cy="1404620"/>
                <wp:effectExtent l="0" t="0" r="26670"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404620"/>
                        </a:xfrm>
                        <a:prstGeom prst="rect">
                          <a:avLst/>
                        </a:prstGeom>
                        <a:solidFill>
                          <a:srgbClr val="FFFFFF"/>
                        </a:solidFill>
                        <a:ln w="9525">
                          <a:solidFill>
                            <a:srgbClr val="000000"/>
                          </a:solidFill>
                          <a:miter lim="800000"/>
                          <a:headEnd/>
                          <a:tailEnd/>
                        </a:ln>
                      </wps:spPr>
                      <wps:txbx>
                        <w:txbxContent>
                          <w:p w:rsidR="00001BBF" w:rsidRPr="006F596A" w:rsidRDefault="00001BBF" w:rsidP="00001BBF">
                            <w:pPr>
                              <w:jc w:val="center"/>
                              <w:rPr>
                                <w:rFonts w:ascii="Times New Roman" w:hAnsi="Times New Roman" w:cs="Times New Roman"/>
                                <w:b/>
                                <w:i/>
                                <w:sz w:val="24"/>
                              </w:rPr>
                            </w:pPr>
                            <w:r w:rsidRPr="006F596A">
                              <w:rPr>
                                <w:rFonts w:ascii="Times New Roman" w:hAnsi="Times New Roman" w:cs="Times New Roman"/>
                                <w:b/>
                                <w:i/>
                                <w:sz w:val="24"/>
                              </w:rPr>
                              <w:t>The dying process is a sacred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83BD7" id="_x0000_s1041" type="#_x0000_t202" style="position:absolute;margin-left:303pt;margin-top:13.75pt;width:143.4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oJgIAAE0EAAAOAAAAZHJzL2Uyb0RvYy54bWysVMGO2yAQvVfqPyDuje0o2WatOKtttqkq&#10;bbeVdvsBGOMYFRgKJHb69R1wklptT1V9QMAMjzfvDV7fDVqRo3BegqloMcspEYZDI82+ol9fdm9W&#10;lPjATMMUGFHRk/D0bvP61bq3pZhDB6oRjiCI8WVvK9qFYMss87wTmvkZWGEw2ILTLODS7bPGsR7R&#10;tcrmeX6T9eAa64AL73H3YQzSTcJvW8HD57b1IhBVUeQW0ujSWMcx26xZuXfMdpKfabB/YKGZNHjp&#10;FeqBBUYOTv4BpSV34KENMw46g7aVXKQasJoi/62a545ZkWpBcby9yuT/Hyx/On5xRDboHSWGabTo&#10;RQyBvIOBzKM6vfUlJj1bTAsDbsfMWKm3j8C/eWJg2zGzF/fOQd8J1iC7Ip7MJkdHHB9B6v4TNHgN&#10;OwRIQEPrdAREMQiio0unqzORCo9XruZFscIQx1ixyBc38+RdxsrLcet8+CBAkzipqEPrEzw7PvoQ&#10;6bDykpLog5LNTiqVFm5fb5UjR4ZtsktfqgCrnKYpQ/qK3i7ny1GBacxPIfL0/Q1Cy4D9rqSu6Oqa&#10;xMqo23vTpG4MTKpxjpSVOQsZtRtVDEM9jI4tLwbV0JxQWgdjf+N7xEkH7gclPfZ2Rf33A3OCEvXR&#10;oD23xWIRH0NaLJZvUUvippF6GmGGI1RFAyXjdBvSAxqb4B5t3MkkcPR7ZHLmjD2bdD+/r/gopuuU&#10;9esvsPkJAAD//wMAUEsDBBQABgAIAAAAIQDXwg063gAAAAoBAAAPAAAAZHJzL2Rvd25yZXYueG1s&#10;TI/BTsMwDIbvSLxDZCQuE0sptCul6QSTduK0Mu5ZY9qKxilJtnVvjznB0favz99frWc7ihP6MDhS&#10;cL9MQCC1zgzUKdi/b+8KECFqMnp0hAouGGBdX19VujTuTDs8NbETDKFQagV9jFMpZWh7tDos3YTE&#10;t0/nrY48+k4ar88Mt6NMkySXVg/EH3o94abH9qs5WgX5d/OwePswC9pdtq++tZnZ7DOlbm/ml2cQ&#10;Eef4F4ZffVaHmp0O7kgmiJEZSc5dooJ0lYHgQPGUcpcDLx6LFci6kv8r1D8AAAD//wMAUEsBAi0A&#10;FAAGAAgAAAAhALaDOJL+AAAA4QEAABMAAAAAAAAAAAAAAAAAAAAAAFtDb250ZW50X1R5cGVzXS54&#10;bWxQSwECLQAUAAYACAAAACEAOP0h/9YAAACUAQAACwAAAAAAAAAAAAAAAAAvAQAAX3JlbHMvLnJl&#10;bHNQSwECLQAUAAYACAAAACEAvxD1KCYCAABNBAAADgAAAAAAAAAAAAAAAAAuAgAAZHJzL2Uyb0Rv&#10;Yy54bWxQSwECLQAUAAYACAAAACEA18INOt4AAAAKAQAADwAAAAAAAAAAAAAAAACABAAAZHJzL2Rv&#10;d25yZXYueG1sUEsFBgAAAAAEAAQA8wAAAIsFAAAAAA==&#10;">
                <v:textbox style="mso-fit-shape-to-text:t">
                  <w:txbxContent>
                    <w:p w:rsidR="00001BBF" w:rsidRPr="006F596A" w:rsidRDefault="00001BBF" w:rsidP="00001BBF">
                      <w:pPr>
                        <w:jc w:val="center"/>
                        <w:rPr>
                          <w:rFonts w:ascii="Times New Roman" w:hAnsi="Times New Roman" w:cs="Times New Roman"/>
                          <w:b/>
                          <w:i/>
                          <w:sz w:val="24"/>
                        </w:rPr>
                      </w:pPr>
                      <w:r w:rsidRPr="006F596A">
                        <w:rPr>
                          <w:rFonts w:ascii="Times New Roman" w:hAnsi="Times New Roman" w:cs="Times New Roman"/>
                          <w:b/>
                          <w:i/>
                          <w:sz w:val="24"/>
                        </w:rPr>
                        <w:t>The dying process is a sacred time.</w:t>
                      </w:r>
                    </w:p>
                  </w:txbxContent>
                </v:textbox>
                <w10:wrap type="square"/>
              </v:shape>
            </w:pict>
          </mc:Fallback>
        </mc:AlternateContent>
      </w:r>
      <w:r w:rsidRPr="006F596A">
        <w:rPr>
          <w:rFonts w:ascii="Times New Roman" w:hAnsi="Times New Roman" w:cs="Times New Roman"/>
          <w:sz w:val="24"/>
          <w:szCs w:val="24"/>
        </w:rPr>
        <w:t>1.</w:t>
      </w:r>
      <w:r w:rsidRPr="006F596A">
        <w:rPr>
          <w:rFonts w:ascii="Times New Roman" w:hAnsi="Times New Roman" w:cs="Times New Roman"/>
          <w:sz w:val="24"/>
          <w:szCs w:val="24"/>
        </w:rPr>
        <w:tab/>
        <w:t>Invite God in.</w:t>
      </w:r>
    </w:p>
    <w:p w:rsidR="00001BBF" w:rsidRPr="006F596A" w:rsidRDefault="00001BBF" w:rsidP="00001BBF">
      <w:pPr>
        <w:spacing w:after="0" w:line="240" w:lineRule="auto"/>
        <w:rPr>
          <w:rFonts w:ascii="Times New Roman" w:hAnsi="Times New Roman" w:cs="Times New Roman"/>
          <w:sz w:val="24"/>
          <w:szCs w:val="24"/>
        </w:rPr>
      </w:pPr>
      <w:r w:rsidRPr="006F596A">
        <w:rPr>
          <w:rFonts w:ascii="Times New Roman" w:hAnsi="Times New Roman" w:cs="Times New Roman"/>
          <w:sz w:val="24"/>
          <w:szCs w:val="24"/>
        </w:rPr>
        <w:t>2.</w:t>
      </w:r>
      <w:r w:rsidRPr="006F596A">
        <w:rPr>
          <w:rFonts w:ascii="Times New Roman" w:hAnsi="Times New Roman" w:cs="Times New Roman"/>
          <w:sz w:val="24"/>
          <w:szCs w:val="24"/>
        </w:rPr>
        <w:tab/>
        <w:t>Listen.</w:t>
      </w:r>
    </w:p>
    <w:p w:rsidR="00001BBF" w:rsidRPr="006F596A" w:rsidRDefault="00001BBF" w:rsidP="00001BBF">
      <w:pPr>
        <w:spacing w:after="0" w:line="240" w:lineRule="auto"/>
        <w:rPr>
          <w:rFonts w:ascii="Times New Roman" w:hAnsi="Times New Roman" w:cs="Times New Roman"/>
          <w:sz w:val="24"/>
          <w:szCs w:val="24"/>
        </w:rPr>
      </w:pPr>
      <w:r w:rsidRPr="006F596A">
        <w:rPr>
          <w:rFonts w:ascii="Times New Roman" w:hAnsi="Times New Roman" w:cs="Times New Roman"/>
          <w:sz w:val="24"/>
          <w:szCs w:val="24"/>
        </w:rPr>
        <w:t>3.</w:t>
      </w:r>
      <w:r w:rsidRPr="006F596A">
        <w:rPr>
          <w:rFonts w:ascii="Times New Roman" w:hAnsi="Times New Roman" w:cs="Times New Roman"/>
          <w:sz w:val="24"/>
          <w:szCs w:val="24"/>
        </w:rPr>
        <w:tab/>
        <w:t>Inform yourself.</w:t>
      </w:r>
    </w:p>
    <w:p w:rsidR="00001BBF" w:rsidRPr="006F596A" w:rsidRDefault="00001BBF" w:rsidP="00001BBF">
      <w:pPr>
        <w:spacing w:after="0" w:line="240" w:lineRule="auto"/>
        <w:rPr>
          <w:rFonts w:ascii="Times New Roman" w:hAnsi="Times New Roman" w:cs="Times New Roman"/>
          <w:sz w:val="24"/>
          <w:szCs w:val="24"/>
        </w:rPr>
      </w:pPr>
      <w:r w:rsidRPr="006F596A">
        <w:rPr>
          <w:rFonts w:ascii="Times New Roman" w:hAnsi="Times New Roman" w:cs="Times New Roman"/>
          <w:sz w:val="24"/>
          <w:szCs w:val="24"/>
        </w:rPr>
        <w:t>4.</w:t>
      </w:r>
      <w:r w:rsidRPr="006F596A">
        <w:rPr>
          <w:rFonts w:ascii="Times New Roman" w:hAnsi="Times New Roman" w:cs="Times New Roman"/>
          <w:sz w:val="24"/>
          <w:szCs w:val="24"/>
        </w:rPr>
        <w:tab/>
        <w:t xml:space="preserve">Be steadfast in compassion. </w:t>
      </w:r>
    </w:p>
    <w:p w:rsidR="00001BBF" w:rsidRPr="006F596A" w:rsidRDefault="00001BBF" w:rsidP="00001BBF">
      <w:pPr>
        <w:spacing w:after="0" w:line="240" w:lineRule="auto"/>
        <w:rPr>
          <w:rFonts w:ascii="Times New Roman" w:hAnsi="Times New Roman" w:cs="Times New Roman"/>
          <w:sz w:val="24"/>
          <w:szCs w:val="24"/>
        </w:rPr>
      </w:pPr>
      <w:r w:rsidRPr="006F596A">
        <w:rPr>
          <w:rFonts w:ascii="Times New Roman" w:hAnsi="Times New Roman" w:cs="Times New Roman"/>
          <w:sz w:val="24"/>
          <w:szCs w:val="24"/>
        </w:rPr>
        <w:t>5.</w:t>
      </w:r>
      <w:r w:rsidRPr="006F596A">
        <w:rPr>
          <w:rFonts w:ascii="Times New Roman" w:hAnsi="Times New Roman" w:cs="Times New Roman"/>
          <w:sz w:val="24"/>
          <w:szCs w:val="24"/>
        </w:rPr>
        <w:tab/>
        <w:t>Help them achieve closure.</w:t>
      </w:r>
    </w:p>
    <w:p w:rsidR="00001BBF" w:rsidRPr="006F596A" w:rsidRDefault="00001BBF" w:rsidP="00001BBF">
      <w:pPr>
        <w:spacing w:after="0" w:line="240" w:lineRule="auto"/>
        <w:rPr>
          <w:rFonts w:ascii="Times New Roman" w:hAnsi="Times New Roman" w:cs="Times New Roman"/>
          <w:sz w:val="24"/>
          <w:szCs w:val="24"/>
        </w:rPr>
      </w:pPr>
      <w:r w:rsidRPr="006F596A">
        <w:rPr>
          <w:rFonts w:ascii="Times New Roman" w:hAnsi="Times New Roman" w:cs="Times New Roman"/>
          <w:sz w:val="24"/>
          <w:szCs w:val="24"/>
        </w:rPr>
        <w:t>6.</w:t>
      </w:r>
      <w:r w:rsidRPr="006F596A">
        <w:rPr>
          <w:rFonts w:ascii="Times New Roman" w:hAnsi="Times New Roman" w:cs="Times New Roman"/>
          <w:sz w:val="24"/>
          <w:szCs w:val="24"/>
        </w:rPr>
        <w:tab/>
        <w:t xml:space="preserve">Provide opportunities for resolution. </w:t>
      </w:r>
    </w:p>
    <w:p w:rsidR="00001BBF" w:rsidRPr="006F596A" w:rsidRDefault="00001BBF" w:rsidP="00001BBF">
      <w:pPr>
        <w:spacing w:after="0" w:line="240" w:lineRule="auto"/>
        <w:rPr>
          <w:rFonts w:ascii="Times New Roman" w:hAnsi="Times New Roman" w:cs="Times New Roman"/>
          <w:sz w:val="24"/>
          <w:szCs w:val="24"/>
        </w:rPr>
      </w:pPr>
      <w:r w:rsidRPr="006F596A">
        <w:rPr>
          <w:rFonts w:ascii="Times New Roman" w:hAnsi="Times New Roman" w:cs="Times New Roman"/>
          <w:sz w:val="24"/>
          <w:szCs w:val="24"/>
        </w:rPr>
        <w:t>7.</w:t>
      </w:r>
      <w:r w:rsidRPr="006F596A">
        <w:rPr>
          <w:rFonts w:ascii="Times New Roman" w:hAnsi="Times New Roman" w:cs="Times New Roman"/>
          <w:sz w:val="24"/>
          <w:szCs w:val="24"/>
        </w:rPr>
        <w:tab/>
        <w:t>Reminisce.</w:t>
      </w:r>
    </w:p>
    <w:p w:rsidR="00001BBF" w:rsidRPr="006F596A" w:rsidRDefault="00001BBF" w:rsidP="00001BBF">
      <w:pPr>
        <w:spacing w:after="0" w:line="240" w:lineRule="auto"/>
        <w:rPr>
          <w:rFonts w:ascii="Times New Roman" w:hAnsi="Times New Roman" w:cs="Times New Roman"/>
          <w:sz w:val="24"/>
          <w:szCs w:val="24"/>
        </w:rPr>
      </w:pPr>
      <w:r w:rsidRPr="006F596A">
        <w:rPr>
          <w:rFonts w:ascii="Times New Roman" w:hAnsi="Times New Roman" w:cs="Times New Roman"/>
          <w:sz w:val="24"/>
          <w:szCs w:val="24"/>
        </w:rPr>
        <w:t>8.</w:t>
      </w:r>
      <w:r w:rsidRPr="006F596A">
        <w:rPr>
          <w:rFonts w:ascii="Times New Roman" w:hAnsi="Times New Roman" w:cs="Times New Roman"/>
          <w:sz w:val="24"/>
          <w:szCs w:val="24"/>
        </w:rPr>
        <w:tab/>
        <w:t xml:space="preserve">Provide a peaceful atmosphere. </w:t>
      </w:r>
    </w:p>
    <w:p w:rsidR="00001BBF" w:rsidRPr="006F596A" w:rsidRDefault="00001BBF" w:rsidP="00001BBF">
      <w:pPr>
        <w:spacing w:after="0" w:line="240" w:lineRule="auto"/>
        <w:rPr>
          <w:rFonts w:ascii="Times New Roman" w:hAnsi="Times New Roman" w:cs="Times New Roman"/>
          <w:sz w:val="24"/>
          <w:szCs w:val="24"/>
        </w:rPr>
      </w:pPr>
      <w:r w:rsidRPr="006F596A">
        <w:rPr>
          <w:rFonts w:ascii="Times New Roman" w:hAnsi="Times New Roman" w:cs="Times New Roman"/>
          <w:sz w:val="24"/>
          <w:szCs w:val="24"/>
        </w:rPr>
        <w:t>9.</w:t>
      </w:r>
      <w:r w:rsidRPr="006F596A">
        <w:rPr>
          <w:rFonts w:ascii="Times New Roman" w:hAnsi="Times New Roman" w:cs="Times New Roman"/>
          <w:sz w:val="24"/>
          <w:szCs w:val="24"/>
        </w:rPr>
        <w:tab/>
        <w:t>Show tenderness.</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sz w:val="24"/>
          <w:szCs w:val="24"/>
        </w:rPr>
        <w:t>10.</w:t>
      </w:r>
      <w:r w:rsidRPr="006F596A">
        <w:rPr>
          <w:rFonts w:ascii="Times New Roman" w:hAnsi="Times New Roman" w:cs="Times New Roman"/>
          <w:sz w:val="24"/>
          <w:szCs w:val="24"/>
        </w:rPr>
        <w:tab/>
        <w:t>Bear their transition patiently.</w:t>
      </w:r>
    </w:p>
    <w:p w:rsidR="00001BBF" w:rsidRDefault="00001BBF" w:rsidP="00001BBF">
      <w:pPr>
        <w:rPr>
          <w:rFonts w:ascii="Times New Roman" w:hAnsi="Times New Roman" w:cs="Times New Roman"/>
        </w:rPr>
      </w:pPr>
      <w:r w:rsidRPr="001B7836">
        <w:rPr>
          <w:rFonts w:ascii="Times New Roman" w:hAnsi="Times New Roman" w:cs="Times New Roman"/>
        </w:rPr>
        <w:t>This is a summary of a USCCB Respect Life Program article by the same name and is reprinted with permission. © 2018, USCCB, Washington, D.C. All rights reserved.</w:t>
      </w:r>
    </w:p>
    <w:p w:rsidR="00001BBF" w:rsidRDefault="00001BBF" w:rsidP="00001BBF">
      <w:pPr>
        <w:rPr>
          <w:rFonts w:ascii="Times New Roman" w:hAnsi="Times New Roman" w:cs="Times New Roman"/>
        </w:rPr>
      </w:pPr>
    </w:p>
    <w:p w:rsidR="00001BBF" w:rsidRPr="00D33283" w:rsidRDefault="00001BBF" w:rsidP="00001BBF">
      <w:pPr>
        <w:spacing w:after="0"/>
        <w:rPr>
          <w:rFonts w:ascii="Times New Roman" w:hAnsi="Times New Roman" w:cs="Times New Roman"/>
        </w:rPr>
      </w:pPr>
      <w:r w:rsidRPr="006767C8">
        <w:rPr>
          <w:rFonts w:ascii="Times New Roman" w:hAnsi="Times New Roman" w:cs="Times New Roman"/>
          <w:b/>
          <w:sz w:val="28"/>
          <w:szCs w:val="28"/>
        </w:rPr>
        <w:t xml:space="preserve">Bridges of Mercy for Healing after Abortion </w:t>
      </w:r>
    </w:p>
    <w:p w:rsidR="00001BBF" w:rsidRPr="006767C8" w:rsidRDefault="00001BBF" w:rsidP="00001BBF">
      <w:pPr>
        <w:rPr>
          <w:rFonts w:ascii="Times New Roman" w:hAnsi="Times New Roman" w:cs="Times New Roman"/>
          <w:b/>
          <w:i/>
          <w:sz w:val="24"/>
          <w:szCs w:val="24"/>
        </w:rPr>
      </w:pPr>
      <w:r w:rsidRPr="006767C8">
        <w:rPr>
          <w:rFonts w:ascii="Times New Roman" w:hAnsi="Times New Roman" w:cs="Times New Roman"/>
          <w:b/>
          <w:i/>
          <w:sz w:val="24"/>
          <w:szCs w:val="24"/>
        </w:rPr>
        <w:t>Read the full version at usccb.org/bridges-of-mercy.</w:t>
      </w:r>
    </w:p>
    <w:p w:rsidR="00001BBF" w:rsidRPr="006F596A" w:rsidRDefault="00001BBF" w:rsidP="00001BBF">
      <w:pPr>
        <w:rPr>
          <w:rFonts w:ascii="Times New Roman" w:hAnsi="Times New Roman" w:cs="Times New Roman"/>
          <w:sz w:val="24"/>
          <w:szCs w:val="24"/>
        </w:rPr>
      </w:pPr>
      <w:proofErr w:type="gramStart"/>
      <w:r w:rsidRPr="006F596A">
        <w:rPr>
          <w:rFonts w:ascii="Times New Roman" w:hAnsi="Times New Roman" w:cs="Times New Roman"/>
          <w:sz w:val="24"/>
          <w:szCs w:val="24"/>
        </w:rPr>
        <w:t>Maria,*</w:t>
      </w:r>
      <w:proofErr w:type="gramEnd"/>
      <w:r w:rsidRPr="006F596A">
        <w:rPr>
          <w:rFonts w:ascii="Times New Roman" w:hAnsi="Times New Roman" w:cs="Times New Roman"/>
          <w:sz w:val="24"/>
          <w:szCs w:val="24"/>
        </w:rPr>
        <w:t xml:space="preserve"> Vanessa, Li, Jennifer, and Darryl are among the tens of millions of Americans whose lives have been directly touched by abortion. Like so many others, they have experienced regret, guilt, and grief. But, as they have also experienced, God’s healing love and mercy are always possible.</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noProof/>
          <w:sz w:val="24"/>
          <w:szCs w:val="24"/>
        </w:rPr>
        <mc:AlternateContent>
          <mc:Choice Requires="wps">
            <w:drawing>
              <wp:anchor distT="45720" distB="45720" distL="114300" distR="114300" simplePos="0" relativeHeight="251691008" behindDoc="0" locked="0" layoutInCell="1" allowOverlap="1" wp14:anchorId="0F3B48F9" wp14:editId="706B2928">
                <wp:simplePos x="0" y="0"/>
                <wp:positionH relativeFrom="column">
                  <wp:posOffset>4200525</wp:posOffset>
                </wp:positionH>
                <wp:positionV relativeFrom="paragraph">
                  <wp:posOffset>130810</wp:posOffset>
                </wp:positionV>
                <wp:extent cx="1533525" cy="7143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14375"/>
                        </a:xfrm>
                        <a:prstGeom prst="rect">
                          <a:avLst/>
                        </a:prstGeom>
                        <a:solidFill>
                          <a:srgbClr val="FFFFFF"/>
                        </a:solidFill>
                        <a:ln w="9525">
                          <a:solidFill>
                            <a:srgbClr val="000000"/>
                          </a:solidFill>
                          <a:miter lim="800000"/>
                          <a:headEnd/>
                          <a:tailEnd/>
                        </a:ln>
                      </wps:spPr>
                      <wps:txbx>
                        <w:txbxContent>
                          <w:p w:rsidR="00001BBF" w:rsidRPr="006F596A" w:rsidRDefault="00001BBF" w:rsidP="00001BBF">
                            <w:pPr>
                              <w:jc w:val="center"/>
                              <w:rPr>
                                <w:rFonts w:ascii="Times New Roman" w:hAnsi="Times New Roman" w:cs="Times New Roman"/>
                                <w:b/>
                                <w:i/>
                                <w:sz w:val="24"/>
                                <w:szCs w:val="24"/>
                              </w:rPr>
                            </w:pPr>
                            <w:r w:rsidRPr="006F596A">
                              <w:rPr>
                                <w:rFonts w:ascii="Times New Roman" w:hAnsi="Times New Roman" w:cs="Times New Roman"/>
                                <w:b/>
                                <w:i/>
                                <w:sz w:val="24"/>
                                <w:szCs w:val="24"/>
                              </w:rPr>
                              <w:t>Life is a gift from God, and so is His mercy.</w:t>
                            </w:r>
                          </w:p>
                          <w:p w:rsidR="00001BBF" w:rsidRPr="006F596A" w:rsidRDefault="00001BBF" w:rsidP="00001BBF">
                            <w:pPr>
                              <w:jc w:val="center"/>
                              <w:rPr>
                                <w:rFonts w:ascii="Times New Roman" w:hAnsi="Times New Roman" w:cs="Times New Roman"/>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B48F9" id="_x0000_s1042" type="#_x0000_t202" style="position:absolute;margin-left:330.75pt;margin-top:10.3pt;width:120.75pt;height:56.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X2JQIAAEwEAAAOAAAAZHJzL2Uyb0RvYy54bWysVNuO2yAQfa/Uf0C8N46dZC9WnNU221SV&#10;thdptx+AMY5RgaFAYqdfvwPOZtOL+lDVD4iB4cyZMzNe3gxakb1wXoKpaD6ZUiIMh0aabUW/Pm7e&#10;XFHiAzMNU2BERQ/C05vV61fL3paigA5UIxxBEOPL3la0C8GWWeZ5JzTzE7DC4GULTrOApttmjWM9&#10;omuVFdPpRdaDa6wDLrzH07vxkq4SftsKHj63rReBqIoit5BWl9Y6rtlqycqtY7aT/EiD/QMLzaTB&#10;oCeoOxYY2Tn5G5SW3IGHNkw46AzaVnKRcsBs8ukv2Tx0zIqUC4rj7Ukm//9g+af9F0dkU9GCEsM0&#10;luhRDIG8hYEUUZ3e+hKdHiy6hQGPscopU2/vgX/zxMC6Y2Yrbp2DvhOsQXZ5fJmdPR1xfASp+4/Q&#10;YBi2C5CAhtbpKB2KQRAdq3Q4VSZS4THkYjZbFAtKON5d5vPZ5SKFYOXza+t8eC9Ak7ipqMPKJ3S2&#10;v/chsmHls0sM5kHJZiOVSobb1mvlyJ5hl2zSd0T/yU0Z0lf0OvL4O8Q0fX+C0DJguyupK3p1cmJl&#10;lO2daVIzBibVuEfKyhx1jNKNIoahHlLB8osYIYpcQ3NAZR2M7Y3jiJsO3A9KemztivrvO+YEJeqD&#10;wepc5/N5nIVkzBeXBRru/KY+v2GGI1RFAyXjdh3S/EQJDNxiFVuZBH5hcuSMLZt0P45XnIlzO3m9&#10;/ARWTwAAAP//AwBQSwMEFAAGAAgAAAAhAKdAPnTgAAAACgEAAA8AAABkcnMvZG93bnJldi54bWxM&#10;j8FOwzAQRO9I/IO1SFxQa6cB04Y4FUIC0Ru0CK5uvE0iYjvYbhr+nuUEx9U+zbwp15Pt2Yghdt4p&#10;yOYCGLram841Ct52j7MlsJi0M7r3DhV8Y4R1dX5W6sL4k3vFcZsaRiEuFlpBm9JQcB7rFq2Ocz+g&#10;o9/BB6sTnaHhJugThdueL4SQ3OrOUUOrB3xosf7cHq2C5fXz+BE3+ct7LQ/9Kl3djk9fQanLi+n+&#10;DljCKf3B8KtP6lCR094fnYmsVyBldkOogoWQwAhYiZzG7YnM8wx4VfL/E6ofAAAA//8DAFBLAQIt&#10;ABQABgAIAAAAIQC2gziS/gAAAOEBAAATAAAAAAAAAAAAAAAAAAAAAABbQ29udGVudF9UeXBlc10u&#10;eG1sUEsBAi0AFAAGAAgAAAAhADj9If/WAAAAlAEAAAsAAAAAAAAAAAAAAAAALwEAAF9yZWxzLy5y&#10;ZWxzUEsBAi0AFAAGAAgAAAAhABYZpfYlAgAATAQAAA4AAAAAAAAAAAAAAAAALgIAAGRycy9lMm9E&#10;b2MueG1sUEsBAi0AFAAGAAgAAAAhAKdAPnTgAAAACgEAAA8AAAAAAAAAAAAAAAAAfwQAAGRycy9k&#10;b3ducmV2LnhtbFBLBQYAAAAABAAEAPMAAACMBQAAAAA=&#10;">
                <v:textbox>
                  <w:txbxContent>
                    <w:p w:rsidR="00001BBF" w:rsidRPr="006F596A" w:rsidRDefault="00001BBF" w:rsidP="00001BBF">
                      <w:pPr>
                        <w:jc w:val="center"/>
                        <w:rPr>
                          <w:rFonts w:ascii="Times New Roman" w:hAnsi="Times New Roman" w:cs="Times New Roman"/>
                          <w:b/>
                          <w:i/>
                          <w:sz w:val="24"/>
                          <w:szCs w:val="24"/>
                        </w:rPr>
                      </w:pPr>
                      <w:r w:rsidRPr="006F596A">
                        <w:rPr>
                          <w:rFonts w:ascii="Times New Roman" w:hAnsi="Times New Roman" w:cs="Times New Roman"/>
                          <w:b/>
                          <w:i/>
                          <w:sz w:val="24"/>
                          <w:szCs w:val="24"/>
                        </w:rPr>
                        <w:t>Life is a gift from God, and so is His mercy.</w:t>
                      </w:r>
                    </w:p>
                    <w:p w:rsidR="00001BBF" w:rsidRPr="006F596A" w:rsidRDefault="00001BBF" w:rsidP="00001BBF">
                      <w:pPr>
                        <w:jc w:val="center"/>
                        <w:rPr>
                          <w:rFonts w:ascii="Times New Roman" w:hAnsi="Times New Roman" w:cs="Times New Roman"/>
                          <w:b/>
                          <w:i/>
                          <w:sz w:val="24"/>
                          <w:szCs w:val="24"/>
                        </w:rPr>
                      </w:pPr>
                    </w:p>
                  </w:txbxContent>
                </v:textbox>
                <w10:wrap type="square"/>
              </v:shape>
            </w:pict>
          </mc:Fallback>
        </mc:AlternateContent>
      </w:r>
      <w:r w:rsidRPr="006F596A">
        <w:rPr>
          <w:rFonts w:ascii="Times New Roman" w:hAnsi="Times New Roman" w:cs="Times New Roman"/>
          <w:sz w:val="24"/>
          <w:szCs w:val="24"/>
        </w:rPr>
        <w:t xml:space="preserve">Many Catholics want to help women and men who have experienced abortion, but some don’t know how to begin. Visit usccb.org/bridges-of-mercy to learn how people from various walks of life can assist friends, family members, fellow parishioners, clients—or perhaps even themselves. </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sz w:val="24"/>
          <w:szCs w:val="24"/>
        </w:rPr>
        <w:t>Also, be aware that the U.S. Church’s Project Rachel Ministry for healing after abortion offers confidential, compassionate help. Visit HopeAfterAbortion.org.</w:t>
      </w:r>
    </w:p>
    <w:p w:rsidR="00001BBF" w:rsidRPr="00D33283" w:rsidRDefault="00001BBF" w:rsidP="00001BBF">
      <w:pPr>
        <w:rPr>
          <w:rFonts w:ascii="Times New Roman" w:hAnsi="Times New Roman" w:cs="Times New Roman"/>
        </w:rPr>
      </w:pPr>
      <w:r w:rsidRPr="00D33283">
        <w:rPr>
          <w:rFonts w:ascii="Times New Roman" w:hAnsi="Times New Roman" w:cs="Times New Roman"/>
        </w:rPr>
        <w:t>*All names have been changed to protect privacy. This is a summary of a USCCB Respect Life Program article by the same name and is reprinted with permission. © 2018, USCCB, Washington, D.C. All rights reserved.</w:t>
      </w:r>
    </w:p>
    <w:p w:rsidR="00991707" w:rsidRDefault="00991707" w:rsidP="00001BBF">
      <w:pPr>
        <w:spacing w:after="0"/>
        <w:rPr>
          <w:rFonts w:ascii="Times New Roman" w:hAnsi="Times New Roman" w:cs="Times New Roman"/>
          <w:b/>
          <w:sz w:val="28"/>
          <w:szCs w:val="28"/>
        </w:rPr>
      </w:pPr>
    </w:p>
    <w:p w:rsidR="00001BBF" w:rsidRPr="006767C8" w:rsidRDefault="00001BBF" w:rsidP="00001BBF">
      <w:pPr>
        <w:spacing w:after="0"/>
        <w:rPr>
          <w:rFonts w:ascii="Times New Roman" w:hAnsi="Times New Roman" w:cs="Times New Roman"/>
          <w:b/>
          <w:sz w:val="28"/>
          <w:szCs w:val="28"/>
        </w:rPr>
      </w:pPr>
      <w:r w:rsidRPr="006767C8">
        <w:rPr>
          <w:rFonts w:ascii="Times New Roman" w:hAnsi="Times New Roman" w:cs="Times New Roman"/>
          <w:b/>
          <w:sz w:val="28"/>
          <w:szCs w:val="28"/>
        </w:rPr>
        <w:lastRenderedPageBreak/>
        <w:t>Another Look at Contraception</w:t>
      </w:r>
    </w:p>
    <w:p w:rsidR="00001BBF" w:rsidRPr="006767C8" w:rsidRDefault="00001BBF" w:rsidP="00001BBF">
      <w:pPr>
        <w:rPr>
          <w:rFonts w:ascii="Times New Roman" w:hAnsi="Times New Roman" w:cs="Times New Roman"/>
          <w:b/>
          <w:i/>
          <w:sz w:val="24"/>
          <w:szCs w:val="24"/>
        </w:rPr>
      </w:pPr>
      <w:r w:rsidRPr="006767C8">
        <w:rPr>
          <w:rFonts w:ascii="Times New Roman" w:hAnsi="Times New Roman" w:cs="Times New Roman"/>
          <w:b/>
          <w:i/>
          <w:sz w:val="24"/>
          <w:szCs w:val="24"/>
        </w:rPr>
        <w:t>Read the full version at usccb.org/contraception.</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sz w:val="24"/>
          <w:szCs w:val="24"/>
        </w:rPr>
        <w:t>To some, the Catholic Church’s consistent teaching against birth control may seem outdated. Yet with each passing year, evidence of contraception’s negative consequences keeps piling up.</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noProof/>
          <w:sz w:val="24"/>
          <w:szCs w:val="24"/>
        </w:rPr>
        <mc:AlternateContent>
          <mc:Choice Requires="wps">
            <w:drawing>
              <wp:anchor distT="45720" distB="45720" distL="114300" distR="114300" simplePos="0" relativeHeight="251692032" behindDoc="0" locked="0" layoutInCell="1" allowOverlap="1" wp14:anchorId="5A16E648" wp14:editId="3B8D30A6">
                <wp:simplePos x="0" y="0"/>
                <wp:positionH relativeFrom="column">
                  <wp:posOffset>4200525</wp:posOffset>
                </wp:positionH>
                <wp:positionV relativeFrom="paragraph">
                  <wp:posOffset>113030</wp:posOffset>
                </wp:positionV>
                <wp:extent cx="1533525" cy="809625"/>
                <wp:effectExtent l="0" t="0" r="28575"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09625"/>
                        </a:xfrm>
                        <a:prstGeom prst="rect">
                          <a:avLst/>
                        </a:prstGeom>
                        <a:solidFill>
                          <a:srgbClr val="FFFFFF"/>
                        </a:solidFill>
                        <a:ln w="9525">
                          <a:solidFill>
                            <a:srgbClr val="000000"/>
                          </a:solidFill>
                          <a:miter lim="800000"/>
                          <a:headEnd/>
                          <a:tailEnd/>
                        </a:ln>
                      </wps:spPr>
                      <wps:txbx>
                        <w:txbxContent>
                          <w:p w:rsidR="00001BBF" w:rsidRPr="006F596A" w:rsidRDefault="00001BBF" w:rsidP="00001BBF">
                            <w:pPr>
                              <w:jc w:val="center"/>
                              <w:rPr>
                                <w:rFonts w:ascii="Times New Roman" w:hAnsi="Times New Roman" w:cs="Times New Roman"/>
                                <w:b/>
                                <w:i/>
                                <w:sz w:val="24"/>
                                <w:szCs w:val="24"/>
                              </w:rPr>
                            </w:pPr>
                            <w:r w:rsidRPr="006F596A">
                              <w:rPr>
                                <w:rFonts w:ascii="Times New Roman" w:hAnsi="Times New Roman" w:cs="Times New Roman"/>
                                <w:b/>
                                <w:i/>
                                <w:sz w:val="24"/>
                                <w:szCs w:val="24"/>
                              </w:rPr>
                              <w:t>God invites us to a fuller, richer, deeper way of life and love.</w:t>
                            </w:r>
                          </w:p>
                          <w:p w:rsidR="00001BBF" w:rsidRPr="006F596A" w:rsidRDefault="00001BBF" w:rsidP="00001BBF">
                            <w:pPr>
                              <w:jc w:val="center"/>
                              <w:rPr>
                                <w:rFonts w:ascii="Times New Roman" w:hAnsi="Times New Roman" w:cs="Times New Roman"/>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6E648" id="Text Box 5" o:spid="_x0000_s1043" type="#_x0000_t202" style="position:absolute;margin-left:330.75pt;margin-top:8.9pt;width:120.75pt;height:63.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GyIwIAAEwEAAAOAAAAZHJzL2Uyb0RvYy54bWysVNtu2zAMfR+wfxD0vthJk7Yx4hRdugwD&#10;ugvQ7gNkWY6FSaImKbGzry8lu2l2wR6G6UEgTeqQPCS9uum1IgfhvART0ukkp0QYDrU0u5J+fdy+&#10;uabEB2ZqpsCIkh6Fpzfr169WnS3EDFpQtXAEQYwvOlvSNgRbZJnnrdDMT8AKg8YGnGYBVbfLasc6&#10;RNcqm+X5ZdaBq60DLrzHr3eDka4TftMIHj43jReBqJJibiHdLt1VvLP1ihU7x2wr+ZgG+4csNJMG&#10;g56g7lhgZO/kb1BacgcemjDhoDNoGslFqgGrmea/VPPQMitSLUiOtyea/P+D5Z8OXxyRdUkXlBim&#10;sUWPog/kLfRkEdnprC/Q6cGiW+jxM3Y5VertPfBvnhjYtMzsxK1z0LWC1ZjdNL7Mzp4OOD6CVN1H&#10;qDEM2wdIQH3jdKQOySCIjl06njoTU+Ex5OLiYjHDFDnarvPlJcoxBCueX1vnw3sBmkShpA47n9DZ&#10;4d6HwfXZJQbzoGS9lUolxe2qjXLkwHBKtumM6D+5KUO6ki5jHn+HyNP5E4SWAcddSR2riCc6sSLS&#10;9s7USQ5MqkHG6pQZeYzUDSSGvupTw6ZX8XEkuYL6iMw6GMYb1xGFFtwPSjoc7ZL673vmBCXqg8Hu&#10;LKfzedyFpMwXVzNU3LmlOrcwwxGqpIGSQdyEtD8xbwO32MVGJoJfMhlzxpFNLRrXK+7EuZ68Xn4C&#10;6ycAAAD//wMAUEsDBBQABgAIAAAAIQCyb+lA4AAAAAoBAAAPAAAAZHJzL2Rvd25yZXYueG1sTI/B&#10;TsMwEETvSPyDtUhcUOuUtGkb4lQICURv0CK4uvE2iYjXwXbT8PcsJzjuzNPsTLEZbScG9KF1pGA2&#10;TUAgVc60VCt42z9OViBC1GR05wgVfGOATXl5UejcuDO94rCLteAQCrlW0MTY51KGqkGrw9T1SOwd&#10;nbc68ulrabw+c7jt5G2SZNLqlvhDo3t8aLD63J2sgtX8efgI2/TlvcqO3TreLIenL6/U9dV4fwci&#10;4hj/YPitz9Wh5E4HdyITRKcgy2YLRtlY8gQG1knK4w4szBcpyLKQ/yeUPwAAAP//AwBQSwECLQAU&#10;AAYACAAAACEAtoM4kv4AAADhAQAAEwAAAAAAAAAAAAAAAAAAAAAAW0NvbnRlbnRfVHlwZXNdLnht&#10;bFBLAQItABQABgAIAAAAIQA4/SH/1gAAAJQBAAALAAAAAAAAAAAAAAAAAC8BAABfcmVscy8ucmVs&#10;c1BLAQItABQABgAIAAAAIQB4TPGyIwIAAEwEAAAOAAAAAAAAAAAAAAAAAC4CAABkcnMvZTJvRG9j&#10;LnhtbFBLAQItABQABgAIAAAAIQCyb+lA4AAAAAoBAAAPAAAAAAAAAAAAAAAAAH0EAABkcnMvZG93&#10;bnJldi54bWxQSwUGAAAAAAQABADzAAAAigUAAAAA&#10;">
                <v:textbox>
                  <w:txbxContent>
                    <w:p w:rsidR="00001BBF" w:rsidRPr="006F596A" w:rsidRDefault="00001BBF" w:rsidP="00001BBF">
                      <w:pPr>
                        <w:jc w:val="center"/>
                        <w:rPr>
                          <w:rFonts w:ascii="Times New Roman" w:hAnsi="Times New Roman" w:cs="Times New Roman"/>
                          <w:b/>
                          <w:i/>
                          <w:sz w:val="24"/>
                          <w:szCs w:val="24"/>
                        </w:rPr>
                      </w:pPr>
                      <w:r w:rsidRPr="006F596A">
                        <w:rPr>
                          <w:rFonts w:ascii="Times New Roman" w:hAnsi="Times New Roman" w:cs="Times New Roman"/>
                          <w:b/>
                          <w:i/>
                          <w:sz w:val="24"/>
                          <w:szCs w:val="24"/>
                        </w:rPr>
                        <w:t>God invites us to a fuller, richer, deeper way of life and love.</w:t>
                      </w:r>
                    </w:p>
                    <w:p w:rsidR="00001BBF" w:rsidRPr="006F596A" w:rsidRDefault="00001BBF" w:rsidP="00001BBF">
                      <w:pPr>
                        <w:jc w:val="center"/>
                        <w:rPr>
                          <w:rFonts w:ascii="Times New Roman" w:hAnsi="Times New Roman" w:cs="Times New Roman"/>
                          <w:b/>
                          <w:i/>
                          <w:sz w:val="24"/>
                          <w:szCs w:val="24"/>
                        </w:rPr>
                      </w:pPr>
                    </w:p>
                  </w:txbxContent>
                </v:textbox>
                <w10:wrap type="square"/>
              </v:shape>
            </w:pict>
          </mc:Fallback>
        </mc:AlternateContent>
      </w:r>
      <w:r w:rsidRPr="006F596A">
        <w:rPr>
          <w:rFonts w:ascii="Times New Roman" w:hAnsi="Times New Roman" w:cs="Times New Roman"/>
          <w:sz w:val="24"/>
          <w:szCs w:val="24"/>
        </w:rPr>
        <w:t xml:space="preserve">In the time since birth control first became widely used, science has shown that some contraceptives can cause early abortions; procured abortions and nonmarital births skyrocketed; and women have been subjected to sometimes serious or fatal health issues, as well as what economist George </w:t>
      </w:r>
      <w:proofErr w:type="spellStart"/>
      <w:r w:rsidRPr="006F596A">
        <w:rPr>
          <w:rFonts w:ascii="Times New Roman" w:hAnsi="Times New Roman" w:cs="Times New Roman"/>
          <w:sz w:val="24"/>
          <w:szCs w:val="24"/>
        </w:rPr>
        <w:t>Akerlof</w:t>
      </w:r>
      <w:proofErr w:type="spellEnd"/>
      <w:r w:rsidRPr="006F596A">
        <w:rPr>
          <w:rFonts w:ascii="Times New Roman" w:hAnsi="Times New Roman" w:cs="Times New Roman"/>
          <w:sz w:val="24"/>
          <w:szCs w:val="24"/>
        </w:rPr>
        <w:t xml:space="preserve"> calls “the feminization of poverty</w:t>
      </w:r>
      <w:proofErr w:type="gramStart"/>
      <w:r w:rsidRPr="006F596A">
        <w:rPr>
          <w:rFonts w:ascii="Times New Roman" w:hAnsi="Times New Roman" w:cs="Times New Roman"/>
          <w:sz w:val="24"/>
          <w:szCs w:val="24"/>
        </w:rPr>
        <w:t>.”*</w:t>
      </w:r>
      <w:proofErr w:type="gramEnd"/>
      <w:r w:rsidRPr="006F596A">
        <w:rPr>
          <w:rFonts w:ascii="Times New Roman" w:hAnsi="Times New Roman" w:cs="Times New Roman"/>
          <w:sz w:val="24"/>
          <w:szCs w:val="24"/>
        </w:rPr>
        <w:t xml:space="preserve"> </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sz w:val="24"/>
          <w:szCs w:val="24"/>
        </w:rPr>
        <w:t>As humans made in God’s image, we are called to imitate His generous, sacrificial, life-giving, and eternal love. Through the Church’s teaching, He invites us to a fuller, richer, deeper way of life and love.</w:t>
      </w:r>
    </w:p>
    <w:p w:rsidR="00001BBF" w:rsidRPr="00D33283" w:rsidRDefault="00001BBF" w:rsidP="00001BBF">
      <w:pPr>
        <w:rPr>
          <w:rFonts w:ascii="Times New Roman" w:hAnsi="Times New Roman" w:cs="Times New Roman"/>
        </w:rPr>
      </w:pPr>
      <w:r w:rsidRPr="00D33283">
        <w:rPr>
          <w:rFonts w:ascii="Times New Roman" w:hAnsi="Times New Roman" w:cs="Times New Roman"/>
        </w:rPr>
        <w:t>*(Full citation at usccb.org/contraception.) This is a summary of a USCCB Respect Life Program article by the same name and is reprinted with permission. © 2018, USCCB, Washington, D.C. All rights reserved.</w:t>
      </w:r>
    </w:p>
    <w:p w:rsidR="00001BBF" w:rsidRDefault="00001BBF" w:rsidP="00001BBF">
      <w:pPr>
        <w:spacing w:after="0"/>
        <w:rPr>
          <w:rFonts w:ascii="Times New Roman" w:hAnsi="Times New Roman" w:cs="Times New Roman"/>
          <w:b/>
          <w:sz w:val="28"/>
          <w:szCs w:val="28"/>
        </w:rPr>
      </w:pPr>
    </w:p>
    <w:p w:rsidR="00001BBF" w:rsidRPr="00D33283" w:rsidRDefault="00001BBF" w:rsidP="00001BBF">
      <w:pPr>
        <w:spacing w:after="0"/>
        <w:rPr>
          <w:rFonts w:ascii="Times New Roman" w:hAnsi="Times New Roman" w:cs="Times New Roman"/>
          <w:b/>
          <w:sz w:val="28"/>
          <w:szCs w:val="28"/>
        </w:rPr>
      </w:pPr>
      <w:r w:rsidRPr="00D33283">
        <w:rPr>
          <w:rFonts w:ascii="Times New Roman" w:hAnsi="Times New Roman" w:cs="Times New Roman"/>
          <w:b/>
          <w:sz w:val="28"/>
          <w:szCs w:val="28"/>
        </w:rPr>
        <w:t>Killing the Pain, Not the Patient: Palliative Care vs. Assisted Suicide</w:t>
      </w:r>
    </w:p>
    <w:p w:rsidR="00001BBF" w:rsidRDefault="00001BBF" w:rsidP="00001BBF">
      <w:pPr>
        <w:rPr>
          <w:rFonts w:ascii="Times New Roman" w:hAnsi="Times New Roman" w:cs="Times New Roman"/>
          <w:b/>
          <w:i/>
          <w:sz w:val="24"/>
          <w:szCs w:val="24"/>
        </w:rPr>
      </w:pPr>
      <w:r w:rsidRPr="00D33283">
        <w:rPr>
          <w:rFonts w:ascii="Times New Roman" w:hAnsi="Times New Roman" w:cs="Times New Roman"/>
          <w:b/>
          <w:i/>
          <w:sz w:val="24"/>
          <w:szCs w:val="24"/>
        </w:rPr>
        <w:t>Read the full version at usccb.org/killing-the-pain.</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noProof/>
          <w:sz w:val="24"/>
          <w:szCs w:val="24"/>
        </w:rPr>
        <mc:AlternateContent>
          <mc:Choice Requires="wps">
            <w:drawing>
              <wp:anchor distT="45720" distB="45720" distL="114300" distR="114300" simplePos="0" relativeHeight="251693056" behindDoc="0" locked="0" layoutInCell="1" allowOverlap="1" wp14:anchorId="329017A3" wp14:editId="5CE79F0E">
                <wp:simplePos x="0" y="0"/>
                <wp:positionH relativeFrom="column">
                  <wp:posOffset>3714750</wp:posOffset>
                </wp:positionH>
                <wp:positionV relativeFrom="paragraph">
                  <wp:posOffset>544195</wp:posOffset>
                </wp:positionV>
                <wp:extent cx="2228850" cy="10382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038225"/>
                        </a:xfrm>
                        <a:prstGeom prst="rect">
                          <a:avLst/>
                        </a:prstGeom>
                        <a:solidFill>
                          <a:srgbClr val="FFFFFF"/>
                        </a:solidFill>
                        <a:ln w="9525">
                          <a:solidFill>
                            <a:srgbClr val="000000"/>
                          </a:solidFill>
                          <a:miter lim="800000"/>
                          <a:headEnd/>
                          <a:tailEnd/>
                        </a:ln>
                      </wps:spPr>
                      <wps:txbx>
                        <w:txbxContent>
                          <w:p w:rsidR="00001BBF" w:rsidRPr="00D27873" w:rsidRDefault="00001BBF" w:rsidP="00001BBF">
                            <w:pPr>
                              <w:jc w:val="center"/>
                              <w:rPr>
                                <w:rFonts w:ascii="Times New Roman" w:hAnsi="Times New Roman" w:cs="Times New Roman"/>
                                <w:b/>
                                <w:i/>
                                <w:sz w:val="24"/>
                                <w:szCs w:val="24"/>
                              </w:rPr>
                            </w:pPr>
                            <w:r w:rsidRPr="00D27873">
                              <w:rPr>
                                <w:rFonts w:ascii="Times New Roman" w:hAnsi="Times New Roman" w:cs="Times New Roman"/>
                                <w:b/>
                                <w:i/>
                                <w:sz w:val="24"/>
                                <w:szCs w:val="24"/>
                              </w:rPr>
                              <w:t>Did You Know?</w:t>
                            </w:r>
                          </w:p>
                          <w:p w:rsidR="00001BBF" w:rsidRPr="006F596A" w:rsidRDefault="00001BBF" w:rsidP="00001BBF">
                            <w:pPr>
                              <w:jc w:val="center"/>
                              <w:rPr>
                                <w:rFonts w:ascii="Times New Roman" w:hAnsi="Times New Roman" w:cs="Times New Roman"/>
                                <w:b/>
                                <w:i/>
                                <w:sz w:val="24"/>
                                <w:szCs w:val="24"/>
                              </w:rPr>
                            </w:pPr>
                            <w:r w:rsidRPr="006F596A">
                              <w:rPr>
                                <w:rFonts w:ascii="Times New Roman" w:hAnsi="Times New Roman" w:cs="Times New Roman"/>
                                <w:b/>
                                <w:i/>
                                <w:sz w:val="24"/>
                                <w:szCs w:val="24"/>
                              </w:rPr>
                              <w:t>Medical organizations like the American Medical Association oppose assisted suicide.</w:t>
                            </w:r>
                          </w:p>
                          <w:p w:rsidR="00001BBF" w:rsidRPr="006F596A" w:rsidRDefault="00001BBF" w:rsidP="00001BBF">
                            <w:pPr>
                              <w:jc w:val="center"/>
                              <w:rPr>
                                <w:rFonts w:ascii="Times New Roman" w:hAnsi="Times New Roman" w:cs="Times New Roman"/>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017A3" id="Text Box 6" o:spid="_x0000_s1044" type="#_x0000_t202" style="position:absolute;margin-left:292.5pt;margin-top:42.85pt;width:175.5pt;height:81.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W3JgIAAE0EAAAOAAAAZHJzL2Uyb0RvYy54bWysVNtu2zAMfR+wfxD0vviyJHONOEWXLsOA&#10;7gK0+wBZlmNhkuhJSuzs60vJaZpdsIdhfhBIkTokD0mvrketyEFYJ8FUNJullAjDoZFmV9GvD9tX&#10;BSXOM9MwBUZU9CgcvV6/fLEa+lLk0IFqhCUIYlw59BXtvO/LJHG8E5q5GfTCoLEFq5lH1e6SxrIB&#10;0bVK8jRdJgPYprfAhXN4ezsZ6Trit63g/nPbOuGJqijm5uNp41mHM1mvWLmzrO8kP6XB/iELzaTB&#10;oGeoW+YZ2Vv5G5SW3IKD1s846ATaVnIRa8BqsvSXau471otYC5Lj+jNN7v/B8k+HL5bIpqJLSgzT&#10;2KIHMXryFkayDOwMvSvR6b5HNz/iNXY5Vur6O+DfHDGw6ZjZiRtrYegEazC7LLxMLp5OOC6A1MNH&#10;aDAM23uIQGNrdaAOySCIjl06njsTUuF4med5USzQxNGWpa+LPF/EGKx8et5b598L0CQIFbXY+gjP&#10;DnfOh3RY+eQSojlQstlKpaJid/VGWXJgOCbb+J3Qf3JThgwVvVpg7L9DpPH7E4SWHuddSV3R4uzE&#10;ysDbO9PEafRMqknGlJU5ERm4m1j0Yz3GjmVFiBBYrqE5IrUWpvnGfUShA/uDkgFnu6Lu+55ZQYn6&#10;YLA9V9l8HpYhKvPFmxwVe2mpLy3McISqqKdkEjc+LlCgwMANtrGVkeDnTE4548xG3k/7FZbiUo9e&#10;z3+B9SMAAAD//wMAUEsDBBQABgAIAAAAIQDJML4B4AAAAAoBAAAPAAAAZHJzL2Rvd25yZXYueG1s&#10;TI/LTsMwEEX3SPyDNUhsEHVImzQJcSqEBKI7KAi2bjxNIvwItpuGv2dYwXJmrs6cW29mo9mEPgzO&#10;CrhZJMDQtk4NthPw9vpwXQALUVoltbMo4BsDbJrzs1pWyp3sC0672DGC2FBJAX2MY8V5aHs0Mizc&#10;iJZuB+eNjDT6jisvTwQ3mqdJknMjB0sfejnifY/t5+5oBBSrp+kjbJfP721+0GW8Wk+PX16Iy4v5&#10;7hZYxDn+heFXn9ShIae9O1oVmBaQFRl1iQTL1sAoUC5zWuwFpKsyBd7U/H+F5gcAAP//AwBQSwEC&#10;LQAUAAYACAAAACEAtoM4kv4AAADhAQAAEwAAAAAAAAAAAAAAAAAAAAAAW0NvbnRlbnRfVHlwZXNd&#10;LnhtbFBLAQItABQABgAIAAAAIQA4/SH/1gAAAJQBAAALAAAAAAAAAAAAAAAAAC8BAABfcmVscy8u&#10;cmVsc1BLAQItABQABgAIAAAAIQAaynW3JgIAAE0EAAAOAAAAAAAAAAAAAAAAAC4CAABkcnMvZTJv&#10;RG9jLnhtbFBLAQItABQABgAIAAAAIQDJML4B4AAAAAoBAAAPAAAAAAAAAAAAAAAAAIAEAABkcnMv&#10;ZG93bnJldi54bWxQSwUGAAAAAAQABADzAAAAjQUAAAAA&#10;">
                <v:textbox>
                  <w:txbxContent>
                    <w:p w:rsidR="00001BBF" w:rsidRPr="00D27873" w:rsidRDefault="00001BBF" w:rsidP="00001BBF">
                      <w:pPr>
                        <w:jc w:val="center"/>
                        <w:rPr>
                          <w:rFonts w:ascii="Times New Roman" w:hAnsi="Times New Roman" w:cs="Times New Roman"/>
                          <w:b/>
                          <w:i/>
                          <w:sz w:val="24"/>
                          <w:szCs w:val="24"/>
                        </w:rPr>
                      </w:pPr>
                      <w:r w:rsidRPr="00D27873">
                        <w:rPr>
                          <w:rFonts w:ascii="Times New Roman" w:hAnsi="Times New Roman" w:cs="Times New Roman"/>
                          <w:b/>
                          <w:i/>
                          <w:sz w:val="24"/>
                          <w:szCs w:val="24"/>
                        </w:rPr>
                        <w:t>Did You Know?</w:t>
                      </w:r>
                    </w:p>
                    <w:p w:rsidR="00001BBF" w:rsidRPr="006F596A" w:rsidRDefault="00001BBF" w:rsidP="00001BBF">
                      <w:pPr>
                        <w:jc w:val="center"/>
                        <w:rPr>
                          <w:rFonts w:ascii="Times New Roman" w:hAnsi="Times New Roman" w:cs="Times New Roman"/>
                          <w:b/>
                          <w:i/>
                          <w:sz w:val="24"/>
                          <w:szCs w:val="24"/>
                        </w:rPr>
                      </w:pPr>
                      <w:r w:rsidRPr="006F596A">
                        <w:rPr>
                          <w:rFonts w:ascii="Times New Roman" w:hAnsi="Times New Roman" w:cs="Times New Roman"/>
                          <w:b/>
                          <w:i/>
                          <w:sz w:val="24"/>
                          <w:szCs w:val="24"/>
                        </w:rPr>
                        <w:t>Medical organizations like the American Medical Association oppose assisted suicide.</w:t>
                      </w:r>
                    </w:p>
                    <w:p w:rsidR="00001BBF" w:rsidRPr="006F596A" w:rsidRDefault="00001BBF" w:rsidP="00001BBF">
                      <w:pPr>
                        <w:jc w:val="center"/>
                        <w:rPr>
                          <w:rFonts w:ascii="Times New Roman" w:hAnsi="Times New Roman" w:cs="Times New Roman"/>
                          <w:b/>
                          <w:i/>
                          <w:sz w:val="24"/>
                          <w:szCs w:val="24"/>
                        </w:rPr>
                      </w:pPr>
                    </w:p>
                  </w:txbxContent>
                </v:textbox>
                <w10:wrap type="square"/>
              </v:shape>
            </w:pict>
          </mc:Fallback>
        </mc:AlternateContent>
      </w:r>
      <w:r w:rsidRPr="006F596A">
        <w:rPr>
          <w:rFonts w:ascii="Times New Roman" w:hAnsi="Times New Roman" w:cs="Times New Roman"/>
          <w:sz w:val="24"/>
          <w:szCs w:val="24"/>
        </w:rPr>
        <w:t>Assisted suicide is in the news and on lawmakers’ agendas. Supporters call it “aid in dying” &amp; claim it’s just another option for end-of-life care. But it’s radically different from the practice of palliative care, the healing art of relieving pain and other distressing symptoms for patients who are seriously ill.</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sz w:val="24"/>
          <w:szCs w:val="24"/>
        </w:rPr>
        <w:t>Palliative care intends to comfort a patient, addressing physical, psychological, emotional, and spiritual needs. Assisted suicide, by contrast, directly intends the patient’s death. It ignores any underlying problems, and instead abandons and eliminates the patient who has the problems.</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sz w:val="24"/>
          <w:szCs w:val="24"/>
        </w:rPr>
        <w:t>As a society and as individuals, we must dedicate ourselves to providing genuinely compassionate care that protects God’s gift of life.</w:t>
      </w:r>
    </w:p>
    <w:p w:rsidR="00001BBF" w:rsidRPr="00F474B7" w:rsidRDefault="00001BBF" w:rsidP="00001BBF">
      <w:pPr>
        <w:rPr>
          <w:rFonts w:ascii="Times New Roman" w:hAnsi="Times New Roman" w:cs="Times New Roman"/>
        </w:rPr>
      </w:pPr>
      <w:r w:rsidRPr="00F474B7">
        <w:rPr>
          <w:rFonts w:ascii="Times New Roman" w:hAnsi="Times New Roman" w:cs="Times New Roman"/>
        </w:rPr>
        <w:t>This is a summary of a USCCB Respect Life Program article by the same name and is reprinted with permission. © 2018, USCCB, Washington, D.C. All rights reserved.</w:t>
      </w:r>
    </w:p>
    <w:p w:rsidR="00001BBF" w:rsidRDefault="00001BBF" w:rsidP="00001BBF">
      <w:pPr>
        <w:rPr>
          <w:rFonts w:ascii="Times New Roman" w:hAnsi="Times New Roman" w:cs="Times New Roman"/>
          <w:sz w:val="32"/>
          <w:szCs w:val="32"/>
        </w:rPr>
      </w:pPr>
    </w:p>
    <w:p w:rsidR="00D05DAD" w:rsidRDefault="00D05DAD" w:rsidP="00001BBF">
      <w:pPr>
        <w:rPr>
          <w:rFonts w:ascii="Times New Roman" w:hAnsi="Times New Roman" w:cs="Times New Roman"/>
          <w:sz w:val="32"/>
          <w:szCs w:val="32"/>
        </w:rPr>
      </w:pPr>
    </w:p>
    <w:p w:rsidR="00D05DAD" w:rsidRPr="008B600F" w:rsidRDefault="00D05DAD" w:rsidP="00001BBF">
      <w:pPr>
        <w:rPr>
          <w:rFonts w:ascii="Times New Roman" w:hAnsi="Times New Roman" w:cs="Times New Roman"/>
          <w:sz w:val="32"/>
          <w:szCs w:val="32"/>
        </w:rPr>
      </w:pPr>
    </w:p>
    <w:p w:rsidR="00001BBF" w:rsidRPr="00F474B7" w:rsidRDefault="00001BBF" w:rsidP="00001BBF">
      <w:pPr>
        <w:spacing w:after="0"/>
        <w:rPr>
          <w:rFonts w:ascii="Times New Roman" w:hAnsi="Times New Roman" w:cs="Times New Roman"/>
          <w:b/>
          <w:sz w:val="28"/>
          <w:szCs w:val="28"/>
        </w:rPr>
      </w:pPr>
      <w:r w:rsidRPr="00F474B7">
        <w:rPr>
          <w:rFonts w:ascii="Times New Roman" w:hAnsi="Times New Roman" w:cs="Times New Roman"/>
          <w:b/>
          <w:sz w:val="28"/>
          <w:szCs w:val="28"/>
        </w:rPr>
        <w:lastRenderedPageBreak/>
        <w:t>Another Look at Abortion</w:t>
      </w:r>
    </w:p>
    <w:p w:rsidR="00001BBF" w:rsidRPr="00F474B7" w:rsidRDefault="00001BBF" w:rsidP="00001BBF">
      <w:pPr>
        <w:rPr>
          <w:rFonts w:ascii="Times New Roman" w:hAnsi="Times New Roman" w:cs="Times New Roman"/>
          <w:b/>
          <w:i/>
          <w:sz w:val="24"/>
          <w:szCs w:val="24"/>
        </w:rPr>
      </w:pPr>
      <w:r w:rsidRPr="00F474B7">
        <w:rPr>
          <w:rFonts w:ascii="Times New Roman" w:hAnsi="Times New Roman" w:cs="Times New Roman"/>
          <w:b/>
          <w:i/>
          <w:sz w:val="24"/>
          <w:szCs w:val="24"/>
        </w:rPr>
        <w:t>Read the full version at usccb.org/abortion.</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sz w:val="24"/>
          <w:szCs w:val="24"/>
        </w:rPr>
        <w:t>If someone takes an innocent person’s life after he or she is born, it’s against the law; before birth (even minutes before, in most states), it’s legal because of the U.S. Supreme Court Roe v. Wade decision in 1973.</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3CCDC9EE" wp14:editId="3DC8943D">
                <wp:simplePos x="0" y="0"/>
                <wp:positionH relativeFrom="column">
                  <wp:posOffset>3933825</wp:posOffset>
                </wp:positionH>
                <wp:positionV relativeFrom="paragraph">
                  <wp:posOffset>5080</wp:posOffset>
                </wp:positionV>
                <wp:extent cx="1933575" cy="704850"/>
                <wp:effectExtent l="0" t="0" r="28575"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704850"/>
                        </a:xfrm>
                        <a:prstGeom prst="rect">
                          <a:avLst/>
                        </a:prstGeom>
                        <a:solidFill>
                          <a:srgbClr val="FFFFFF"/>
                        </a:solidFill>
                        <a:ln w="9525">
                          <a:solidFill>
                            <a:srgbClr val="000000"/>
                          </a:solidFill>
                          <a:miter lim="800000"/>
                          <a:headEnd/>
                          <a:tailEnd/>
                        </a:ln>
                      </wps:spPr>
                      <wps:txbx>
                        <w:txbxContent>
                          <w:p w:rsidR="00001BBF" w:rsidRPr="006F596A" w:rsidRDefault="00001BBF" w:rsidP="00001BBF">
                            <w:pPr>
                              <w:jc w:val="center"/>
                              <w:rPr>
                                <w:rFonts w:ascii="Times New Roman" w:hAnsi="Times New Roman" w:cs="Times New Roman"/>
                                <w:b/>
                                <w:i/>
                                <w:sz w:val="24"/>
                                <w:szCs w:val="24"/>
                              </w:rPr>
                            </w:pPr>
                            <w:r w:rsidRPr="006F596A">
                              <w:rPr>
                                <w:rFonts w:ascii="Times New Roman" w:hAnsi="Times New Roman" w:cs="Times New Roman"/>
                                <w:b/>
                                <w:i/>
                                <w:sz w:val="24"/>
                                <w:szCs w:val="24"/>
                              </w:rPr>
                              <w:t xml:space="preserve">Support mothers and their children during and </w:t>
                            </w:r>
                            <w:r w:rsidRPr="00F474B7">
                              <w:rPr>
                                <w:rFonts w:ascii="Times New Roman" w:hAnsi="Times New Roman" w:cs="Times New Roman"/>
                                <w:b/>
                                <w:i/>
                                <w:sz w:val="24"/>
                                <w:szCs w:val="24"/>
                                <w:u w:val="single"/>
                              </w:rPr>
                              <w:t>after</w:t>
                            </w:r>
                            <w:r w:rsidRPr="006F596A">
                              <w:rPr>
                                <w:rFonts w:ascii="Times New Roman" w:hAnsi="Times New Roman" w:cs="Times New Roman"/>
                                <w:b/>
                                <w:i/>
                                <w:sz w:val="24"/>
                                <w:szCs w:val="24"/>
                              </w:rPr>
                              <w:t xml:space="preserve"> difficult pregnancies.</w:t>
                            </w:r>
                          </w:p>
                          <w:p w:rsidR="00001BBF" w:rsidRPr="006F596A" w:rsidRDefault="00001BBF" w:rsidP="00001BBF">
                            <w:pPr>
                              <w:jc w:val="center"/>
                              <w:rPr>
                                <w:rFonts w:ascii="Times New Roman" w:hAnsi="Times New Roman" w:cs="Times New Roman"/>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DC9EE" id="Text Box 11" o:spid="_x0000_s1045" type="#_x0000_t202" style="position:absolute;margin-left:309.75pt;margin-top:.4pt;width:152.25pt;height:55.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SXKQIAAE4EAAAOAAAAZHJzL2Uyb0RvYy54bWysVNuO2yAQfa/Uf0C8N3aySZNYcVbbbFNV&#10;2l6k3X4AxjhGBYYCiZ1+/Q44SdPbS1U/IAaGMzPnzHh122tFDsJ5Caak41FOiTAcaml2Jf3ytH21&#10;oMQHZmqmwIiSHoWnt+uXL1adLcQEWlC1cARBjC86W9I2BFtkmeet0MyPwAqDlw04zQKabpfVjnWI&#10;rlU2yfPXWQeutg648B5P74dLuk74TSN4+NQ0XgSiSoq5hbS6tFZxzdYrVuwcs63kpzTYP2ShmTQY&#10;9AJ1zwIjeyd/g9KSO/DQhBEHnUHTSC5SDVjNOP+lmseWWZFqQXK8vdDk/x8s/3j47IisUbsxJYZp&#10;1OhJ9IG8gZ7gEfLTWV+g26NFx9DjOfqmWr19AP7VEwOblpmduHMOulawGvNLL7OrpwOOjyBV9wFq&#10;jMP2ARJQ3zgdyUM6CKKjTseLNjEXHkMub25m8xklHO/m+XQxS+JlrDi/ts6HdwI0iZuSOtQ+obPD&#10;gw9YB7qeXWIwD0rWW6lUMtyu2ihHDgz7ZJu+WDo++clNGdKVdDmbzAYC/gqRp+9PEFoGbHgldUkX&#10;FydWRNremjq1Y2BSDXuMrwymEXmM1A0khr7qB8mWZ30qqI/IrIOhwXEgcdOC+05Jh81dUv9tz5yg&#10;RL03qM5yPJ3GaUjGdDafoOGub6rrG2Y4QpU0UDJsNyFNUCTOwB2q2MhEcExzyOSUMzZtIvE0YHEq&#10;ru3k9eM3sH4GAAD//wMAUEsDBBQABgAIAAAAIQAOaInw3gAAAAgBAAAPAAAAZHJzL2Rvd25yZXYu&#10;eG1sTI/BTsMwEETvSPyDtUhcEHVSSkhCnAohgegNCoKrG2+TiHgdbDcNf89yguNqRm/fVOvZDmJC&#10;H3pHCtJFAgKpcaanVsHb68NlDiJETUYPjlDBNwZY16cnlS6NO9ILTtvYCoZQKLWCLsaxlDI0HVod&#10;Fm5E4mzvvNWRT99K4/WR4XaQyyTJpNU98YdOj3jfYfO5PVgF+epp+gibq+f3JtsPRby4mR6/vFLn&#10;Z/PdLYiIc/wrw68+q0PNTjt3IBPEoCBLi2uuMgwEx8VyxdN23EvTHGRdyf8D6h8AAAD//wMAUEsB&#10;Ai0AFAAGAAgAAAAhALaDOJL+AAAA4QEAABMAAAAAAAAAAAAAAAAAAAAAAFtDb250ZW50X1R5cGVz&#10;XS54bWxQSwECLQAUAAYACAAAACEAOP0h/9YAAACUAQAACwAAAAAAAAAAAAAAAAAvAQAAX3JlbHMv&#10;LnJlbHNQSwECLQAUAAYACAAAACEAMYdUlykCAABOBAAADgAAAAAAAAAAAAAAAAAuAgAAZHJzL2Uy&#10;b0RvYy54bWxQSwECLQAUAAYACAAAACEADmiJ8N4AAAAIAQAADwAAAAAAAAAAAAAAAACDBAAAZHJz&#10;L2Rvd25yZXYueG1sUEsFBgAAAAAEAAQA8wAAAI4FAAAAAA==&#10;">
                <v:textbox>
                  <w:txbxContent>
                    <w:p w:rsidR="00001BBF" w:rsidRPr="006F596A" w:rsidRDefault="00001BBF" w:rsidP="00001BBF">
                      <w:pPr>
                        <w:jc w:val="center"/>
                        <w:rPr>
                          <w:rFonts w:ascii="Times New Roman" w:hAnsi="Times New Roman" w:cs="Times New Roman"/>
                          <w:b/>
                          <w:i/>
                          <w:sz w:val="24"/>
                          <w:szCs w:val="24"/>
                        </w:rPr>
                      </w:pPr>
                      <w:r w:rsidRPr="006F596A">
                        <w:rPr>
                          <w:rFonts w:ascii="Times New Roman" w:hAnsi="Times New Roman" w:cs="Times New Roman"/>
                          <w:b/>
                          <w:i/>
                          <w:sz w:val="24"/>
                          <w:szCs w:val="24"/>
                        </w:rPr>
                        <w:t xml:space="preserve">Support mothers and their children during and </w:t>
                      </w:r>
                      <w:r w:rsidRPr="00F474B7">
                        <w:rPr>
                          <w:rFonts w:ascii="Times New Roman" w:hAnsi="Times New Roman" w:cs="Times New Roman"/>
                          <w:b/>
                          <w:i/>
                          <w:sz w:val="24"/>
                          <w:szCs w:val="24"/>
                          <w:u w:val="single"/>
                        </w:rPr>
                        <w:t>after</w:t>
                      </w:r>
                      <w:r w:rsidRPr="006F596A">
                        <w:rPr>
                          <w:rFonts w:ascii="Times New Roman" w:hAnsi="Times New Roman" w:cs="Times New Roman"/>
                          <w:b/>
                          <w:i/>
                          <w:sz w:val="24"/>
                          <w:szCs w:val="24"/>
                        </w:rPr>
                        <w:t xml:space="preserve"> difficult pregnancies.</w:t>
                      </w:r>
                    </w:p>
                    <w:p w:rsidR="00001BBF" w:rsidRPr="006F596A" w:rsidRDefault="00001BBF" w:rsidP="00001BBF">
                      <w:pPr>
                        <w:jc w:val="center"/>
                        <w:rPr>
                          <w:rFonts w:ascii="Times New Roman" w:hAnsi="Times New Roman" w:cs="Times New Roman"/>
                          <w:b/>
                          <w:i/>
                          <w:sz w:val="24"/>
                          <w:szCs w:val="24"/>
                        </w:rPr>
                      </w:pPr>
                    </w:p>
                  </w:txbxContent>
                </v:textbox>
                <w10:wrap type="square"/>
              </v:shape>
            </w:pict>
          </mc:Fallback>
        </mc:AlternateContent>
      </w:r>
      <w:r w:rsidRPr="006F596A">
        <w:rPr>
          <w:rFonts w:ascii="Times New Roman" w:hAnsi="Times New Roman" w:cs="Times New Roman"/>
          <w:sz w:val="24"/>
          <w:szCs w:val="24"/>
        </w:rPr>
        <w:t>Abortion results in the death of a child. For many, abortion causes severe and long-lasting emotional, psychological, and spiritual trauma, and other detrimental effects have also been documented. (For help, visit www. HopeAfterAbortion.org.)</w:t>
      </w:r>
    </w:p>
    <w:p w:rsidR="00001BBF" w:rsidRPr="006F596A" w:rsidRDefault="00001BBF" w:rsidP="00001BBF">
      <w:pPr>
        <w:rPr>
          <w:rFonts w:ascii="Times New Roman" w:hAnsi="Times New Roman" w:cs="Times New Roman"/>
          <w:sz w:val="24"/>
          <w:szCs w:val="24"/>
        </w:rPr>
      </w:pPr>
      <w:r w:rsidRPr="006F596A">
        <w:rPr>
          <w:rFonts w:ascii="Times New Roman" w:hAnsi="Times New Roman" w:cs="Times New Roman"/>
          <w:sz w:val="24"/>
          <w:szCs w:val="24"/>
        </w:rPr>
        <w:t>So, what are we to do? The Church does not approach difficult pregnancy decisions with a false “either/or” mentality, pitting mother against child. We love them both! Learn more at www.usccb.org/abortion.</w:t>
      </w:r>
    </w:p>
    <w:p w:rsidR="00A14776" w:rsidRDefault="00001BBF" w:rsidP="00A14776">
      <w:pPr>
        <w:rPr>
          <w:rFonts w:ascii="Times New Roman" w:hAnsi="Times New Roman" w:cs="Times New Roman"/>
        </w:rPr>
      </w:pPr>
      <w:r w:rsidRPr="00F474B7">
        <w:rPr>
          <w:rFonts w:ascii="Times New Roman" w:hAnsi="Times New Roman" w:cs="Times New Roman"/>
        </w:rPr>
        <w:t>This is a summary of a USCCB Respect Life Program article by the same name and is reprinted with permission. © 2018, USCCB, Washington, D.C. All rights reserved.</w:t>
      </w:r>
    </w:p>
    <w:p w:rsidR="00F50DE6" w:rsidRDefault="00F50DE6" w:rsidP="00A14776"/>
    <w:p w:rsidR="00F50DE6" w:rsidRDefault="00F50DE6"/>
    <w:p w:rsidR="00F50DE6" w:rsidRDefault="00F50DE6"/>
    <w:p w:rsidR="00F50DE6" w:rsidRDefault="00F50DE6"/>
    <w:p w:rsidR="00F50DE6" w:rsidRDefault="00F50DE6"/>
    <w:p w:rsidR="00F50DE6" w:rsidRDefault="00F50DE6"/>
    <w:p w:rsidR="00F50DE6" w:rsidRDefault="00F50DE6"/>
    <w:p w:rsidR="00F50DE6" w:rsidRDefault="00F50DE6"/>
    <w:p w:rsidR="00F50DE6" w:rsidRDefault="00F50DE6"/>
    <w:p w:rsidR="00001BBF" w:rsidRDefault="00DA1B3F">
      <w:r>
        <w:rPr>
          <w:noProof/>
        </w:rPr>
        <w:lastRenderedPageBreak/>
        <w:drawing>
          <wp:inline distT="0" distB="0" distL="0" distR="0" wp14:anchorId="29B67211" wp14:editId="5742CAFE">
            <wp:extent cx="3886200" cy="5029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200" cy="5029200"/>
                    </a:xfrm>
                    <a:prstGeom prst="rect">
                      <a:avLst/>
                    </a:prstGeom>
                    <a:noFill/>
                    <a:ln>
                      <a:noFill/>
                    </a:ln>
                  </pic:spPr>
                </pic:pic>
              </a:graphicData>
            </a:graphic>
          </wp:inline>
        </w:drawing>
      </w:r>
      <w:r>
        <w:rPr>
          <w:noProof/>
        </w:rPr>
        <w:lastRenderedPageBreak/>
        <w:drawing>
          <wp:inline distT="0" distB="0" distL="0" distR="0" wp14:anchorId="231B31CF" wp14:editId="65529363">
            <wp:extent cx="3886200" cy="5029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6200" cy="5029200"/>
                    </a:xfrm>
                    <a:prstGeom prst="rect">
                      <a:avLst/>
                    </a:prstGeom>
                    <a:noFill/>
                    <a:ln>
                      <a:noFill/>
                    </a:ln>
                  </pic:spPr>
                </pic:pic>
              </a:graphicData>
            </a:graphic>
          </wp:inline>
        </w:drawing>
      </w:r>
      <w:r>
        <w:rPr>
          <w:noProof/>
        </w:rPr>
        <w:lastRenderedPageBreak/>
        <w:drawing>
          <wp:inline distT="0" distB="0" distL="0" distR="0" wp14:anchorId="7E71BC45" wp14:editId="6C50AA76">
            <wp:extent cx="3886200" cy="5029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886200" cy="5029200"/>
                    </a:xfrm>
                    <a:prstGeom prst="rect">
                      <a:avLst/>
                    </a:prstGeom>
                    <a:noFill/>
                    <a:ln>
                      <a:noFill/>
                    </a:ln>
                  </pic:spPr>
                </pic:pic>
              </a:graphicData>
            </a:graphic>
          </wp:inline>
        </w:drawing>
      </w:r>
      <w:r>
        <w:rPr>
          <w:noProof/>
        </w:rPr>
        <w:lastRenderedPageBreak/>
        <w:drawing>
          <wp:inline distT="0" distB="0" distL="0" distR="0" wp14:anchorId="31B5B400" wp14:editId="22C72A5C">
            <wp:extent cx="3886200" cy="502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886200" cy="5029200"/>
                    </a:xfrm>
                    <a:prstGeom prst="rect">
                      <a:avLst/>
                    </a:prstGeom>
                    <a:noFill/>
                    <a:ln>
                      <a:noFill/>
                    </a:ln>
                  </pic:spPr>
                </pic:pic>
              </a:graphicData>
            </a:graphic>
          </wp:inline>
        </w:drawing>
      </w:r>
      <w:r>
        <w:rPr>
          <w:noProof/>
        </w:rPr>
        <w:lastRenderedPageBreak/>
        <w:drawing>
          <wp:inline distT="0" distB="0" distL="0" distR="0" wp14:anchorId="051409DF" wp14:editId="6CCB52A0">
            <wp:extent cx="3886200" cy="502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200" cy="5029200"/>
                    </a:xfrm>
                    <a:prstGeom prst="rect">
                      <a:avLst/>
                    </a:prstGeom>
                    <a:noFill/>
                    <a:ln>
                      <a:noFill/>
                    </a:ln>
                  </pic:spPr>
                </pic:pic>
              </a:graphicData>
            </a:graphic>
          </wp:inline>
        </w:drawing>
      </w:r>
      <w:r>
        <w:rPr>
          <w:noProof/>
        </w:rPr>
        <w:lastRenderedPageBreak/>
        <w:drawing>
          <wp:inline distT="0" distB="0" distL="0" distR="0" wp14:anchorId="46DF011F" wp14:editId="743AE6BD">
            <wp:extent cx="3886200" cy="502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6200" cy="5029200"/>
                    </a:xfrm>
                    <a:prstGeom prst="rect">
                      <a:avLst/>
                    </a:prstGeom>
                    <a:noFill/>
                    <a:ln>
                      <a:noFill/>
                    </a:ln>
                  </pic:spPr>
                </pic:pic>
              </a:graphicData>
            </a:graphic>
          </wp:inline>
        </w:drawing>
      </w:r>
      <w:r>
        <w:rPr>
          <w:noProof/>
        </w:rPr>
        <w:lastRenderedPageBreak/>
        <w:drawing>
          <wp:inline distT="0" distB="0" distL="0" distR="0" wp14:anchorId="1BB48F9D" wp14:editId="78F632FA">
            <wp:extent cx="3886200" cy="502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200" cy="5029200"/>
                    </a:xfrm>
                    <a:prstGeom prst="rect">
                      <a:avLst/>
                    </a:prstGeom>
                    <a:noFill/>
                    <a:ln>
                      <a:noFill/>
                    </a:ln>
                  </pic:spPr>
                </pic:pic>
              </a:graphicData>
            </a:graphic>
          </wp:inline>
        </w:drawing>
      </w:r>
      <w:r>
        <w:rPr>
          <w:noProof/>
        </w:rPr>
        <w:lastRenderedPageBreak/>
        <w:drawing>
          <wp:inline distT="0" distB="0" distL="0" distR="0" wp14:anchorId="1BC691DB" wp14:editId="2BD63495">
            <wp:extent cx="3886200" cy="502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6200" cy="5029200"/>
                    </a:xfrm>
                    <a:prstGeom prst="rect">
                      <a:avLst/>
                    </a:prstGeom>
                    <a:noFill/>
                    <a:ln>
                      <a:noFill/>
                    </a:ln>
                  </pic:spPr>
                </pic:pic>
              </a:graphicData>
            </a:graphic>
          </wp:inline>
        </w:drawing>
      </w:r>
    </w:p>
    <w:p w:rsidR="00F50DE6" w:rsidRDefault="00F50DE6">
      <w:r>
        <w:rPr>
          <w:noProof/>
        </w:rPr>
        <w:lastRenderedPageBreak/>
        <w:drawing>
          <wp:inline distT="0" distB="0" distL="0" distR="0">
            <wp:extent cx="3886200" cy="5029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886200" cy="5029200"/>
                    </a:xfrm>
                    <a:prstGeom prst="rect">
                      <a:avLst/>
                    </a:prstGeom>
                    <a:noFill/>
                    <a:ln>
                      <a:noFill/>
                    </a:ln>
                  </pic:spPr>
                </pic:pic>
              </a:graphicData>
            </a:graphic>
          </wp:inline>
        </w:drawing>
      </w:r>
    </w:p>
    <w:p w:rsidR="00527925" w:rsidRDefault="00527925"/>
    <w:p w:rsidR="00F50DE6" w:rsidRDefault="00F50DE6"/>
    <w:p w:rsidR="00687A36" w:rsidRDefault="00687A36"/>
    <w:p w:rsidR="00527925" w:rsidRDefault="00527925"/>
    <w:p w:rsidR="00687A36" w:rsidRDefault="00687A36">
      <w:r>
        <w:rPr>
          <w:noProof/>
        </w:rPr>
        <w:lastRenderedPageBreak/>
        <w:drawing>
          <wp:inline distT="0" distB="0" distL="0" distR="0">
            <wp:extent cx="3886200" cy="502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886200" cy="5029200"/>
                    </a:xfrm>
                    <a:prstGeom prst="rect">
                      <a:avLst/>
                    </a:prstGeom>
                    <a:noFill/>
                    <a:ln>
                      <a:noFill/>
                    </a:ln>
                  </pic:spPr>
                </pic:pic>
              </a:graphicData>
            </a:graphic>
          </wp:inline>
        </w:drawing>
      </w:r>
      <w:r w:rsidR="00DA1B3F">
        <w:rPr>
          <w:noProof/>
        </w:rPr>
        <w:lastRenderedPageBreak/>
        <w:drawing>
          <wp:inline distT="0" distB="0" distL="0" distR="0" wp14:anchorId="3CDA67BD" wp14:editId="21CA8FED">
            <wp:extent cx="3886200" cy="5029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6200" cy="5029200"/>
                    </a:xfrm>
                    <a:prstGeom prst="rect">
                      <a:avLst/>
                    </a:prstGeom>
                    <a:noFill/>
                    <a:ln>
                      <a:noFill/>
                    </a:ln>
                  </pic:spPr>
                </pic:pic>
              </a:graphicData>
            </a:graphic>
          </wp:inline>
        </w:drawing>
      </w:r>
    </w:p>
    <w:p w:rsidR="00527925" w:rsidRDefault="00527925"/>
    <w:p w:rsidR="00687A36" w:rsidRDefault="00DA1B3F">
      <w:r>
        <w:rPr>
          <w:noProof/>
        </w:rPr>
        <w:lastRenderedPageBreak/>
        <w:drawing>
          <wp:inline distT="0" distB="0" distL="0" distR="0" wp14:anchorId="1E278CE7" wp14:editId="6E553602">
            <wp:extent cx="3886200" cy="502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5029200"/>
                    </a:xfrm>
                    <a:prstGeom prst="rect">
                      <a:avLst/>
                    </a:prstGeom>
                    <a:noFill/>
                    <a:ln>
                      <a:noFill/>
                    </a:ln>
                  </pic:spPr>
                </pic:pic>
              </a:graphicData>
            </a:graphic>
          </wp:inline>
        </w:drawing>
      </w:r>
    </w:p>
    <w:p w:rsidR="00527925" w:rsidRDefault="00527925"/>
    <w:p w:rsidR="00687A36" w:rsidRDefault="00687A36"/>
    <w:p w:rsidR="00527925" w:rsidRDefault="00527925"/>
    <w:sectPr w:rsidR="00527925">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417" w:rsidRDefault="00B25417" w:rsidP="00B25417">
      <w:pPr>
        <w:spacing w:after="0" w:line="240" w:lineRule="auto"/>
      </w:pPr>
      <w:r>
        <w:separator/>
      </w:r>
    </w:p>
  </w:endnote>
  <w:endnote w:type="continuationSeparator" w:id="0">
    <w:p w:rsidR="00B25417" w:rsidRDefault="00B25417" w:rsidP="00B25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9727932"/>
      <w:docPartObj>
        <w:docPartGallery w:val="Page Numbers (Bottom of Page)"/>
        <w:docPartUnique/>
      </w:docPartObj>
    </w:sdtPr>
    <w:sdtEndPr>
      <w:rPr>
        <w:noProof/>
      </w:rPr>
    </w:sdtEndPr>
    <w:sdtContent>
      <w:p w:rsidR="0025085D" w:rsidRDefault="002508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25417" w:rsidRDefault="00B25417" w:rsidP="00B2541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417" w:rsidRDefault="00B25417" w:rsidP="00B25417">
      <w:pPr>
        <w:spacing w:after="0" w:line="240" w:lineRule="auto"/>
      </w:pPr>
      <w:r>
        <w:separator/>
      </w:r>
    </w:p>
  </w:footnote>
  <w:footnote w:type="continuationSeparator" w:id="0">
    <w:p w:rsidR="00B25417" w:rsidRDefault="00B25417" w:rsidP="00B254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C75CAC"/>
    <w:multiLevelType w:val="hybridMultilevel"/>
    <w:tmpl w:val="8DCE8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6CC"/>
    <w:rsid w:val="00001BBF"/>
    <w:rsid w:val="000C7C9D"/>
    <w:rsid w:val="001312DF"/>
    <w:rsid w:val="00184A7D"/>
    <w:rsid w:val="001E516B"/>
    <w:rsid w:val="0020000D"/>
    <w:rsid w:val="0022437B"/>
    <w:rsid w:val="0025085D"/>
    <w:rsid w:val="00267049"/>
    <w:rsid w:val="002A1CA9"/>
    <w:rsid w:val="00391867"/>
    <w:rsid w:val="003D6E0C"/>
    <w:rsid w:val="00402185"/>
    <w:rsid w:val="00463738"/>
    <w:rsid w:val="00527925"/>
    <w:rsid w:val="00576D41"/>
    <w:rsid w:val="0063381D"/>
    <w:rsid w:val="00687A36"/>
    <w:rsid w:val="00694C69"/>
    <w:rsid w:val="006A6875"/>
    <w:rsid w:val="00725ABB"/>
    <w:rsid w:val="0077259A"/>
    <w:rsid w:val="00796630"/>
    <w:rsid w:val="007A37D0"/>
    <w:rsid w:val="007C0A9A"/>
    <w:rsid w:val="008946EC"/>
    <w:rsid w:val="008E421B"/>
    <w:rsid w:val="00906573"/>
    <w:rsid w:val="00962AA2"/>
    <w:rsid w:val="009836CC"/>
    <w:rsid w:val="00991707"/>
    <w:rsid w:val="00A14776"/>
    <w:rsid w:val="00A22933"/>
    <w:rsid w:val="00A56644"/>
    <w:rsid w:val="00B25417"/>
    <w:rsid w:val="00B64F5F"/>
    <w:rsid w:val="00BB1BCD"/>
    <w:rsid w:val="00BC3D4C"/>
    <w:rsid w:val="00BD0FD6"/>
    <w:rsid w:val="00C0347F"/>
    <w:rsid w:val="00C05E19"/>
    <w:rsid w:val="00C60E6E"/>
    <w:rsid w:val="00C6588A"/>
    <w:rsid w:val="00CA1559"/>
    <w:rsid w:val="00D05DAD"/>
    <w:rsid w:val="00D27873"/>
    <w:rsid w:val="00D439F5"/>
    <w:rsid w:val="00D461FF"/>
    <w:rsid w:val="00D828BD"/>
    <w:rsid w:val="00D91DD1"/>
    <w:rsid w:val="00DA1B3F"/>
    <w:rsid w:val="00DD445D"/>
    <w:rsid w:val="00E37F9D"/>
    <w:rsid w:val="00EB7F4C"/>
    <w:rsid w:val="00F50DE6"/>
    <w:rsid w:val="00FC4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F35F8"/>
  <w15:chartTrackingRefBased/>
  <w15:docId w15:val="{83B33160-C510-4702-9ADF-F1D9C1A97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6EC"/>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445D"/>
    <w:pPr>
      <w:ind w:left="720"/>
      <w:contextualSpacing/>
    </w:pPr>
  </w:style>
  <w:style w:type="character" w:styleId="Hyperlink">
    <w:name w:val="Hyperlink"/>
    <w:basedOn w:val="DefaultParagraphFont"/>
    <w:uiPriority w:val="99"/>
    <w:unhideWhenUsed/>
    <w:rsid w:val="00796630"/>
    <w:rPr>
      <w:color w:val="0563C1" w:themeColor="hyperlink"/>
      <w:u w:val="single"/>
    </w:rPr>
  </w:style>
  <w:style w:type="character" w:styleId="UnresolvedMention">
    <w:name w:val="Unresolved Mention"/>
    <w:basedOn w:val="DefaultParagraphFont"/>
    <w:uiPriority w:val="99"/>
    <w:semiHidden/>
    <w:unhideWhenUsed/>
    <w:rsid w:val="00796630"/>
    <w:rPr>
      <w:color w:val="808080"/>
      <w:shd w:val="clear" w:color="auto" w:fill="E6E6E6"/>
    </w:rPr>
  </w:style>
  <w:style w:type="paragraph" w:styleId="Header">
    <w:name w:val="header"/>
    <w:basedOn w:val="Normal"/>
    <w:link w:val="HeaderChar"/>
    <w:uiPriority w:val="99"/>
    <w:unhideWhenUsed/>
    <w:rsid w:val="00B254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417"/>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B254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417"/>
    <w:rPr>
      <w:rFonts w:ascii="Calibri" w:eastAsia="Times New Roman" w:hAnsi="Calibri" w:cs="Calibri"/>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2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usccb.org/about/pro-life-activities/respect-life-program/2018/respect-life-digital-resources.cfm" TargetMode="External"/><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78501E1-6B63-4DCB-BCC3-5A36FEB4C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18</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McGuire</dc:creator>
  <cp:keywords/>
  <dc:description/>
  <cp:lastModifiedBy>Anne McGuire</cp:lastModifiedBy>
  <cp:revision>52</cp:revision>
  <dcterms:created xsi:type="dcterms:W3CDTF">2018-09-05T19:42:00Z</dcterms:created>
  <dcterms:modified xsi:type="dcterms:W3CDTF">2018-09-19T16:44:00Z</dcterms:modified>
</cp:coreProperties>
</file>