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1E1F0" w14:textId="77777777" w:rsidR="00C544A5" w:rsidRPr="00BD1DB1" w:rsidRDefault="00C544A5" w:rsidP="00C544A5">
      <w:pPr>
        <w:spacing w:after="0"/>
        <w:jc w:val="center"/>
        <w:rPr>
          <w:rFonts w:ascii="Garamond" w:hAnsi="Garamond"/>
          <w:b/>
          <w:sz w:val="28"/>
        </w:rPr>
      </w:pPr>
      <w:r w:rsidRPr="00BD1DB1">
        <w:rPr>
          <w:rFonts w:ascii="Garamond" w:hAnsi="Garamond"/>
          <w:b/>
          <w:sz w:val="28"/>
        </w:rPr>
        <w:t>Sample Bishop’s Letter</w:t>
      </w:r>
    </w:p>
    <w:p w14:paraId="190575C1" w14:textId="77777777" w:rsidR="00C544A5" w:rsidRPr="00E1490B" w:rsidRDefault="00C544A5" w:rsidP="00C544A5">
      <w:pPr>
        <w:spacing w:after="0"/>
        <w:jc w:val="center"/>
        <w:rPr>
          <w:rFonts w:ascii="Garamond" w:hAnsi="Garamond"/>
          <w:i/>
        </w:rPr>
      </w:pPr>
      <w:r w:rsidRPr="00E1490B">
        <w:rPr>
          <w:rFonts w:ascii="Garamond" w:hAnsi="Garamond"/>
          <w:i/>
        </w:rPr>
        <w:t>May be read from the pulpit or inserted into the parish bulletins.</w:t>
      </w:r>
    </w:p>
    <w:p w14:paraId="01831E1F" w14:textId="77777777" w:rsidR="00C544A5" w:rsidRPr="00BD1DB1" w:rsidRDefault="00C544A5" w:rsidP="00C544A5">
      <w:pPr>
        <w:spacing w:after="0"/>
        <w:rPr>
          <w:rFonts w:ascii="Garamond" w:hAnsi="Garamond"/>
          <w:sz w:val="16"/>
        </w:rPr>
      </w:pPr>
    </w:p>
    <w:p w14:paraId="446AFA1C" w14:textId="77777777" w:rsidR="0033440A" w:rsidRPr="0033440A" w:rsidRDefault="0033440A" w:rsidP="0033440A">
      <w:pPr>
        <w:spacing w:after="0"/>
        <w:contextualSpacing/>
        <w:rPr>
          <w:rFonts w:ascii="Adobe Garamond Pro" w:hAnsi="Adobe Garamond Pro"/>
        </w:rPr>
      </w:pPr>
      <w:r w:rsidRPr="0033440A">
        <w:rPr>
          <w:rFonts w:ascii="Adobe Garamond Pro" w:hAnsi="Adobe Garamond Pro"/>
        </w:rPr>
        <w:t>Dear Brothers and Sisters in Christ,</w:t>
      </w:r>
    </w:p>
    <w:p w14:paraId="5709D000" w14:textId="77777777" w:rsidR="0033440A" w:rsidRPr="0033440A" w:rsidRDefault="0033440A" w:rsidP="0033440A">
      <w:pPr>
        <w:spacing w:after="0"/>
        <w:contextualSpacing/>
        <w:rPr>
          <w:rFonts w:ascii="Adobe Garamond Pro" w:hAnsi="Adobe Garamond Pro"/>
        </w:rPr>
      </w:pPr>
    </w:p>
    <w:p w14:paraId="2E7D62F2" w14:textId="77777777" w:rsidR="0033440A" w:rsidRPr="0033440A" w:rsidRDefault="0033440A" w:rsidP="0033440A">
      <w:pPr>
        <w:rPr>
          <w:rFonts w:ascii="Adobe Garamond Pro" w:hAnsi="Adobe Garamond Pro"/>
        </w:rPr>
      </w:pPr>
      <w:r w:rsidRPr="0033440A">
        <w:rPr>
          <w:rFonts w:ascii="Adobe Garamond Pro" w:hAnsi="Adobe Garamond Pro"/>
        </w:rPr>
        <w:t xml:space="preserve">Soon, our (arch)diocese will take up the </w:t>
      </w:r>
      <w:r w:rsidRPr="0033440A">
        <w:rPr>
          <w:rFonts w:ascii="Adobe Garamond Pro" w:hAnsi="Adobe Garamond Pro"/>
          <w:b/>
        </w:rPr>
        <w:t>Collection for the Church in Central and Eastern Europe</w:t>
      </w:r>
      <w:r w:rsidRPr="0033440A">
        <w:rPr>
          <w:rFonts w:ascii="Adobe Garamond Pro" w:hAnsi="Adobe Garamond Pro"/>
        </w:rPr>
        <w:t xml:space="preserve">. The collection offers a way for Catholics in the United States to stand in solidarity with those who experience the ongoing effects of living under communism. </w:t>
      </w:r>
    </w:p>
    <w:p w14:paraId="1B49BAAE" w14:textId="77777777" w:rsidR="0033440A" w:rsidRPr="0033440A" w:rsidRDefault="0033440A" w:rsidP="0033440A">
      <w:pPr>
        <w:rPr>
          <w:rFonts w:ascii="Adobe Garamond Pro" w:hAnsi="Adobe Garamond Pro"/>
        </w:rPr>
      </w:pPr>
      <w:r w:rsidRPr="0033440A">
        <w:rPr>
          <w:rFonts w:ascii="Adobe Garamond Pro" w:hAnsi="Adobe Garamond Pro"/>
        </w:rPr>
        <w:t>Grants funded by the collection support pastoral projects, scholarships, and Catholic organizations working in areas formerly under Soviet control. The bishops and people of these regions still face enormous challenges in restoring church structures and in rebuilding the cultural and spiritual life of the community, tasks that are often complicated by a lack of religious freedom.</w:t>
      </w:r>
    </w:p>
    <w:p w14:paraId="768B53BD" w14:textId="14484757" w:rsidR="0033440A" w:rsidRPr="0033440A" w:rsidRDefault="0033440A" w:rsidP="0033440A">
      <w:pPr>
        <w:rPr>
          <w:rFonts w:ascii="Adobe Garamond Pro" w:eastAsia="Times New Roman" w:hAnsi="Adobe Garamond Pro" w:cs="Tahoma"/>
          <w:color w:val="000000"/>
        </w:rPr>
      </w:pPr>
      <w:r w:rsidRPr="0033440A">
        <w:rPr>
          <w:rFonts w:ascii="Adobe Garamond Pro" w:eastAsia="Times New Roman" w:hAnsi="Adobe Garamond Pro" w:cs="Tahoma"/>
          <w:color w:val="000000"/>
        </w:rPr>
        <w:t>One funded group, a Czech association for women and children and the protection of unborn life (</w:t>
      </w:r>
      <w:r w:rsidRPr="0033440A">
        <w:rPr>
          <w:rFonts w:ascii="Adobe Garamond Pro" w:eastAsia="Times New Roman" w:hAnsi="Adobe Garamond Pro" w:cs="Tahoma"/>
          <w:i/>
          <w:color w:val="000000"/>
        </w:rPr>
        <w:t>Obcanske sdruzeni ONZ—pomoc a poradenstvi pro zeny a divky</w:t>
      </w:r>
      <w:r w:rsidRPr="0033440A">
        <w:rPr>
          <w:rFonts w:ascii="Adobe Garamond Pro" w:eastAsia="Times New Roman" w:hAnsi="Adobe Garamond Pro" w:cs="Tahoma"/>
          <w:color w:val="000000"/>
        </w:rPr>
        <w:t>)</w:t>
      </w:r>
      <w:r w:rsidR="00432D65">
        <w:rPr>
          <w:rFonts w:ascii="Adobe Garamond Pro" w:eastAsia="Times New Roman" w:hAnsi="Adobe Garamond Pro" w:cs="Tahoma"/>
          <w:color w:val="000000"/>
        </w:rPr>
        <w:t>,</w:t>
      </w:r>
      <w:r w:rsidRPr="0033440A">
        <w:rPr>
          <w:rFonts w:ascii="Adobe Garamond Pro" w:eastAsia="Times New Roman" w:hAnsi="Adobe Garamond Pro" w:cs="Tahoma"/>
          <w:color w:val="000000"/>
        </w:rPr>
        <w:t xml:space="preserve"> has worked for 23 years to reduce the rate of abortions in the Czech Republic. When the association opened its doors in 1990 after the Velvet Revolution, </w:t>
      </w:r>
      <w:r w:rsidR="005866E1">
        <w:rPr>
          <w:rFonts w:ascii="Adobe Garamond Pro" w:eastAsia="Times New Roman" w:hAnsi="Adobe Garamond Pro" w:cs="Tahoma"/>
          <w:color w:val="000000"/>
        </w:rPr>
        <w:t>half</w:t>
      </w:r>
      <w:r w:rsidRPr="0033440A">
        <w:rPr>
          <w:rFonts w:ascii="Adobe Garamond Pro" w:eastAsia="Times New Roman" w:hAnsi="Adobe Garamond Pro" w:cs="Tahoma"/>
          <w:color w:val="000000"/>
        </w:rPr>
        <w:t xml:space="preserve"> of all pregnancies in the country ended in abortion. Through innovative counseling and support programs at six regional centers for women in difficult situations, the association has played a major role in reducing the abortion rate from 50 percent down to 20 percent. The centers work to protect the human dignity of both mothers and children, advocating for the right to life of the unborn.</w:t>
      </w:r>
    </w:p>
    <w:p w14:paraId="5A187225" w14:textId="77777777" w:rsidR="0033440A" w:rsidRPr="0033440A" w:rsidRDefault="0033440A" w:rsidP="0033440A">
      <w:pPr>
        <w:rPr>
          <w:rFonts w:ascii="Adobe Garamond Pro" w:hAnsi="Adobe Garamond Pro"/>
        </w:rPr>
      </w:pPr>
      <w:r w:rsidRPr="0033440A">
        <w:rPr>
          <w:rFonts w:ascii="Adobe Garamond Pro" w:eastAsia="Times New Roman" w:hAnsi="Adobe Garamond Pro" w:cs="Tahoma"/>
          <w:color w:val="000000"/>
        </w:rPr>
        <w:t xml:space="preserve">Recently, the association experienced a crisis when the Czech government withdrew operational support for its programs. The Subcommittee on the Church in Central and Eastern Europe provided a critical bridge grant that allowed the association to continue its operations while searching for a permanent funding solution. In 2014, the Czech Bishops’ Conference announced that it would fund the association's operating expenses from its own budget, thereby guaranteeing the future of the association and its crucial work. </w:t>
      </w:r>
    </w:p>
    <w:p w14:paraId="76DFD246" w14:textId="5CE33CA2" w:rsidR="0033440A" w:rsidRPr="0033440A" w:rsidRDefault="0033440A" w:rsidP="0033440A">
      <w:pPr>
        <w:spacing w:after="0"/>
        <w:contextualSpacing/>
        <w:rPr>
          <w:rFonts w:ascii="Adobe Garamond Pro" w:hAnsi="Adobe Garamond Pro"/>
        </w:rPr>
      </w:pPr>
      <w:r w:rsidRPr="0033440A">
        <w:rPr>
          <w:rFonts w:ascii="Adobe Garamond Pro" w:hAnsi="Adobe Garamond Pro"/>
        </w:rPr>
        <w:t>In order for projects like this one to continue, the collection need</w:t>
      </w:r>
      <w:r w:rsidR="005866E1">
        <w:rPr>
          <w:rFonts w:ascii="Adobe Garamond Pro" w:hAnsi="Adobe Garamond Pro"/>
        </w:rPr>
        <w:t>s your help. Please be generous</w:t>
      </w:r>
      <w:r w:rsidRPr="0033440A">
        <w:rPr>
          <w:rFonts w:ascii="Adobe Garamond Pro" w:hAnsi="Adobe Garamond Pro"/>
        </w:rPr>
        <w:t xml:space="preserve">. Your donation will continue to restore and build the future of </w:t>
      </w:r>
      <w:r w:rsidR="005866E1" w:rsidRPr="0033440A">
        <w:rPr>
          <w:rFonts w:ascii="Adobe Garamond Pro" w:hAnsi="Adobe Garamond Pro"/>
        </w:rPr>
        <w:t xml:space="preserve">the Church </w:t>
      </w:r>
      <w:r w:rsidR="005866E1">
        <w:rPr>
          <w:rFonts w:ascii="Adobe Garamond Pro" w:hAnsi="Adobe Garamond Pro"/>
        </w:rPr>
        <w:t xml:space="preserve">in </w:t>
      </w:r>
      <w:bookmarkStart w:id="0" w:name="_GoBack"/>
      <w:bookmarkEnd w:id="0"/>
      <w:r w:rsidRPr="0033440A">
        <w:rPr>
          <w:rFonts w:ascii="Adobe Garamond Pro" w:hAnsi="Adobe Garamond Pro"/>
        </w:rPr>
        <w:t>Central and Eastern Europe. Thank you and God bless you.</w:t>
      </w:r>
    </w:p>
    <w:p w14:paraId="0392C9A9" w14:textId="77777777" w:rsidR="0033440A" w:rsidRPr="0033440A" w:rsidRDefault="0033440A" w:rsidP="0033440A">
      <w:pPr>
        <w:spacing w:after="0"/>
        <w:contextualSpacing/>
        <w:rPr>
          <w:rFonts w:ascii="Adobe Garamond Pro" w:hAnsi="Adobe Garamond Pro"/>
        </w:rPr>
      </w:pPr>
    </w:p>
    <w:p w14:paraId="314F002F" w14:textId="77777777" w:rsidR="0033440A" w:rsidRPr="0033440A" w:rsidRDefault="0033440A" w:rsidP="0033440A">
      <w:pPr>
        <w:spacing w:after="0"/>
        <w:contextualSpacing/>
        <w:rPr>
          <w:rFonts w:ascii="Adobe Garamond Pro" w:hAnsi="Adobe Garamond Pro"/>
        </w:rPr>
      </w:pPr>
      <w:r w:rsidRPr="0033440A">
        <w:rPr>
          <w:rFonts w:ascii="Adobe Garamond Pro" w:hAnsi="Adobe Garamond Pro"/>
        </w:rPr>
        <w:t>Sincerely yours in Christ,</w:t>
      </w:r>
    </w:p>
    <w:p w14:paraId="3EC6CFDC" w14:textId="77777777" w:rsidR="0033440A" w:rsidRPr="0033440A" w:rsidRDefault="0033440A" w:rsidP="0033440A">
      <w:pPr>
        <w:spacing w:after="0"/>
        <w:contextualSpacing/>
        <w:rPr>
          <w:rFonts w:ascii="Adobe Garamond Pro" w:hAnsi="Adobe Garamond Pro"/>
          <w:b/>
        </w:rPr>
      </w:pPr>
    </w:p>
    <w:p w14:paraId="6C20FB05" w14:textId="77777777" w:rsidR="0033440A" w:rsidRPr="0033440A" w:rsidRDefault="0033440A" w:rsidP="0033440A">
      <w:pPr>
        <w:spacing w:after="0"/>
        <w:contextualSpacing/>
        <w:rPr>
          <w:rFonts w:ascii="Adobe Garamond Pro" w:hAnsi="Adobe Garamond Pro"/>
          <w:b/>
        </w:rPr>
      </w:pPr>
    </w:p>
    <w:p w14:paraId="484ACF53" w14:textId="77777777" w:rsidR="0033440A" w:rsidRPr="0033440A" w:rsidRDefault="0033440A" w:rsidP="0033440A">
      <w:pPr>
        <w:spacing w:after="0"/>
        <w:contextualSpacing/>
        <w:rPr>
          <w:rFonts w:ascii="Adobe Garamond Pro" w:hAnsi="Adobe Garamond Pro"/>
          <w:i/>
        </w:rPr>
      </w:pPr>
      <w:r w:rsidRPr="0033440A">
        <w:rPr>
          <w:rFonts w:ascii="Adobe Garamond Pro" w:hAnsi="Adobe Garamond Pro"/>
          <w:i/>
        </w:rPr>
        <w:t>(Bishop’s</w:t>
      </w:r>
      <w:bookmarkStart w:id="1" w:name="Editing"/>
      <w:bookmarkEnd w:id="1"/>
      <w:r w:rsidRPr="0033440A">
        <w:rPr>
          <w:rFonts w:ascii="Adobe Garamond Pro" w:hAnsi="Adobe Garamond Pro"/>
          <w:i/>
        </w:rPr>
        <w:t xml:space="preserve"> name, title, and signature)</w:t>
      </w:r>
    </w:p>
    <w:p w14:paraId="79007B31" w14:textId="77777777" w:rsidR="0033440A" w:rsidRPr="0033440A" w:rsidRDefault="0033440A" w:rsidP="0033440A">
      <w:pPr>
        <w:spacing w:after="0"/>
        <w:contextualSpacing/>
        <w:rPr>
          <w:rFonts w:ascii="Adobe Garamond Pro" w:hAnsi="Adobe Garamond Pro"/>
          <w:b/>
        </w:rPr>
      </w:pPr>
    </w:p>
    <w:p w14:paraId="2282F10D" w14:textId="77777777" w:rsidR="0033440A" w:rsidRPr="0033440A" w:rsidRDefault="0033440A" w:rsidP="0033440A">
      <w:pPr>
        <w:spacing w:after="0"/>
        <w:contextualSpacing/>
        <w:jc w:val="center"/>
        <w:rPr>
          <w:rFonts w:ascii="Adobe Garamond Pro" w:hAnsi="Adobe Garamond Pro"/>
        </w:rPr>
      </w:pPr>
      <w:r w:rsidRPr="0033440A">
        <w:rPr>
          <w:rFonts w:ascii="Adobe Garamond Pro" w:hAnsi="Adobe Garamond Pro"/>
        </w:rPr>
        <w:t xml:space="preserve">For more information on the Church in Central and Eastern Europe, </w:t>
      </w:r>
    </w:p>
    <w:p w14:paraId="14664915" w14:textId="0233327C" w:rsidR="0033440A" w:rsidRPr="0033440A" w:rsidRDefault="0033440A" w:rsidP="0033440A">
      <w:pPr>
        <w:spacing w:after="0"/>
        <w:contextualSpacing/>
        <w:jc w:val="center"/>
        <w:rPr>
          <w:rFonts w:ascii="Adobe Garamond Pro" w:hAnsi="Adobe Garamond Pro"/>
        </w:rPr>
      </w:pPr>
      <w:r w:rsidRPr="0033440A">
        <w:rPr>
          <w:rFonts w:ascii="Adobe Garamond Pro" w:hAnsi="Adobe Garamond Pro"/>
        </w:rPr>
        <w:t xml:space="preserve">please visit </w:t>
      </w:r>
      <w:r w:rsidRPr="0033440A">
        <w:rPr>
          <w:rFonts w:ascii="Adobe Garamond Pro" w:hAnsi="Adobe Garamond Pro"/>
          <w:i/>
        </w:rPr>
        <w:t xml:space="preserve">www.usccb.org </w:t>
      </w:r>
      <w:r w:rsidRPr="0033440A">
        <w:rPr>
          <w:rFonts w:ascii="Adobe Garamond Pro" w:hAnsi="Adobe Garamond Pro"/>
        </w:rPr>
        <w:t>(search “Church in Central and Eastern Europe”)</w:t>
      </w:r>
      <w:r w:rsidR="00432D65">
        <w:rPr>
          <w:rFonts w:ascii="Adobe Garamond Pro" w:hAnsi="Adobe Garamond Pro"/>
        </w:rPr>
        <w:t>.</w:t>
      </w:r>
    </w:p>
    <w:p w14:paraId="575D5309" w14:textId="5DCE0A38" w:rsidR="003D51E1" w:rsidRPr="00BD1DB1" w:rsidRDefault="003D51E1" w:rsidP="0033440A">
      <w:pPr>
        <w:spacing w:after="0"/>
        <w:rPr>
          <w:rFonts w:ascii="Garamond" w:hAnsi="Garamond"/>
          <w:sz w:val="24"/>
          <w:szCs w:val="24"/>
        </w:rPr>
      </w:pPr>
    </w:p>
    <w:sectPr w:rsidR="003D51E1" w:rsidRPr="00BD1DB1" w:rsidSect="00C544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33440A" w:rsidRDefault="0033440A" w:rsidP="00C544A5">
      <w:pPr>
        <w:spacing w:after="0" w:line="240" w:lineRule="auto"/>
      </w:pPr>
      <w:r>
        <w:separator/>
      </w:r>
    </w:p>
  </w:endnote>
  <w:endnote w:type="continuationSeparator" w:id="0">
    <w:p w14:paraId="0BE78836" w14:textId="77777777" w:rsidR="0033440A" w:rsidRDefault="0033440A"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F3ED8" w14:textId="77777777" w:rsidR="0033440A" w:rsidRDefault="003344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FCF97" w14:textId="77777777" w:rsidR="0033440A" w:rsidRDefault="003344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45BF2" w14:textId="77777777" w:rsidR="0033440A" w:rsidRDefault="003344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33440A" w:rsidRDefault="0033440A" w:rsidP="00C544A5">
      <w:pPr>
        <w:spacing w:after="0" w:line="240" w:lineRule="auto"/>
      </w:pPr>
      <w:r>
        <w:separator/>
      </w:r>
    </w:p>
  </w:footnote>
  <w:footnote w:type="continuationSeparator" w:id="0">
    <w:p w14:paraId="6B2895E2" w14:textId="77777777" w:rsidR="0033440A" w:rsidRDefault="0033440A"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E8BC" w14:textId="77777777" w:rsidR="0033440A" w:rsidRDefault="003344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2916DEFF" w:rsidR="0033440A" w:rsidRDefault="0033440A">
    <w:pPr>
      <w:pStyle w:val="Header"/>
    </w:pPr>
    <w:r>
      <w:t xml:space="preserve">                             </w:t>
    </w:r>
    <w:r>
      <w:rPr>
        <w:noProof/>
      </w:rPr>
      <w:drawing>
        <wp:inline distT="0" distB="0" distL="0" distR="0" wp14:anchorId="429FEF37" wp14:editId="08F8F605">
          <wp:extent cx="4128135" cy="72992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4130765" cy="730387"/>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03B66" w14:textId="77777777" w:rsidR="0033440A" w:rsidRDefault="00334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D483C"/>
    <w:rsid w:val="00190296"/>
    <w:rsid w:val="0033440A"/>
    <w:rsid w:val="003A625A"/>
    <w:rsid w:val="003D51E1"/>
    <w:rsid w:val="00432D65"/>
    <w:rsid w:val="005866E1"/>
    <w:rsid w:val="007400A2"/>
    <w:rsid w:val="00BD1DB1"/>
    <w:rsid w:val="00C544A5"/>
    <w:rsid w:val="00CB371C"/>
    <w:rsid w:val="00D9047F"/>
    <w:rsid w:val="00E149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4E2C-8643-F04F-BFB2-9F8FDB0C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365</Words>
  <Characters>2082</Characters>
  <Application>Microsoft Macintosh Word</Application>
  <DocSecurity>0</DocSecurity>
  <Lines>17</Lines>
  <Paragraphs>4</Paragraphs>
  <ScaleCrop>false</ScaleCrop>
  <Company>USCCB</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Nicole Brown</cp:lastModifiedBy>
  <cp:revision>9</cp:revision>
  <dcterms:created xsi:type="dcterms:W3CDTF">2013-08-16T14:43:00Z</dcterms:created>
  <dcterms:modified xsi:type="dcterms:W3CDTF">2014-09-11T13:12:00Z</dcterms:modified>
</cp:coreProperties>
</file>