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8D318" w14:textId="77777777"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3B6E99">
        <w:rPr>
          <w:rFonts w:eastAsia="Calibri"/>
          <w:b/>
          <w:smallCaps/>
          <w:sz w:val="49"/>
          <w:szCs w:val="49"/>
        </w:rPr>
        <w:t>Palabra de Vida: Mayo de 2024</w:t>
      </w:r>
    </w:p>
    <w:p w14:paraId="4B27253F" w14:textId="77777777"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3B6E99">
        <w:rPr>
          <w:rFonts w:eastAsia="Calibri"/>
          <w:i/>
        </w:rPr>
        <w:t>¡Se recomiendan fechas, pero se pueden utilizar estos materiales en cualquier momento!</w:t>
      </w:r>
    </w:p>
    <w:p w14:paraId="37CCC072" w14:textId="77777777" w:rsidR="00035EEF" w:rsidRPr="003B6E99" w:rsidRDefault="00035EEF" w:rsidP="00C141B0">
      <w:pPr>
        <w:spacing w:before="120" w:after="120"/>
        <w:rPr>
          <w:b/>
          <w:bCs/>
          <w:sz w:val="32"/>
          <w:szCs w:val="32"/>
        </w:rPr>
      </w:pPr>
      <w:r w:rsidRPr="003B6E99">
        <w:rPr>
          <w:b/>
          <w:bCs/>
          <w:smallCaps/>
          <w:sz w:val="32"/>
          <w:szCs w:val="32"/>
        </w:rPr>
        <w:t>Este mes presentamos</w:t>
      </w:r>
      <w:r w:rsidRPr="003B6E99">
        <w:rPr>
          <w:b/>
          <w:bCs/>
          <w:sz w:val="32"/>
          <w:szCs w:val="32"/>
        </w:rPr>
        <w:t>…</w:t>
      </w:r>
    </w:p>
    <w:p w14:paraId="44FFB818" w14:textId="77777777" w:rsidR="00035EEF" w:rsidRPr="003B6E99" w:rsidRDefault="00035EEF" w:rsidP="00035EEF">
      <w:pPr>
        <w:rPr>
          <w:b/>
          <w:bCs/>
          <w:sz w:val="28"/>
          <w:szCs w:val="28"/>
        </w:rPr>
      </w:pPr>
      <w:r w:rsidRPr="003B6E99">
        <w:rPr>
          <w:b/>
          <w:bCs/>
          <w:sz w:val="28"/>
          <w:szCs w:val="28"/>
        </w:rPr>
        <w:t>25 de marzo – junio de 2024: Invitación nacional a la oración</w:t>
      </w:r>
    </w:p>
    <w:p w14:paraId="21465307" w14:textId="77777777" w:rsidR="00035EEF" w:rsidRPr="003B6E99" w:rsidRDefault="00035EEF" w:rsidP="00035EEF">
      <w:pPr>
        <w:rPr>
          <w:sz w:val="18"/>
          <w:szCs w:val="18"/>
        </w:rPr>
      </w:pPr>
    </w:p>
    <w:p w14:paraId="21EBF302" w14:textId="77777777" w:rsidR="00035EEF" w:rsidRPr="00C141B0" w:rsidRDefault="00035EEF" w:rsidP="00035EEF">
      <w:pPr>
        <w:spacing w:after="120" w:line="276" w:lineRule="auto"/>
        <w:rPr>
          <w:sz w:val="23"/>
          <w:szCs w:val="23"/>
        </w:rPr>
      </w:pPr>
      <w:r w:rsidRPr="00C141B0">
        <w:rPr>
          <w:sz w:val="23"/>
          <w:szCs w:val="23"/>
        </w:rPr>
        <w:t>El 26 de marzo de 2024 la Corte Suprema de EE. UU escuchó los argumentos orales en un caso que podría afectar la accesibilidad generalizada del aborto químico (las píldoras abortivas). Los abortos químicos son ahora la forma más común de aborto en Estados Unidos.</w:t>
      </w:r>
    </w:p>
    <w:p w14:paraId="73D667CB" w14:textId="51F9398A" w:rsidR="00035EEF" w:rsidRPr="00C141B0" w:rsidRDefault="00035EEF" w:rsidP="00035EEF">
      <w:pPr>
        <w:rPr>
          <w:sz w:val="23"/>
          <w:szCs w:val="23"/>
        </w:rPr>
      </w:pPr>
      <w:r w:rsidRPr="00C141B0">
        <w:rPr>
          <w:sz w:val="23"/>
          <w:szCs w:val="23"/>
        </w:rPr>
        <w:t xml:space="preserve">El Comité de Actividades Pro-Vida de USCCB ha invitado a los católicos a ofrecer una oración diaria a san José, defensor de la vida pidiendo el fin del aborto y la protección de las mujeres y los niños en el vientre. Pueden encontrar la oración y más información en </w:t>
      </w:r>
      <w:hyperlink r:id="rId8" w:history="1">
        <w:r w:rsidR="00C141B0" w:rsidRPr="00C141B0">
          <w:rPr>
            <w:rStyle w:val="Hyperlink"/>
            <w:sz w:val="23"/>
            <w:szCs w:val="23"/>
          </w:rPr>
          <w:t>www</w:t>
        </w:r>
        <w:r w:rsidR="00C141B0" w:rsidRPr="00C141B0">
          <w:rPr>
            <w:rStyle w:val="Hyperlink"/>
            <w:sz w:val="23"/>
            <w:szCs w:val="23"/>
          </w:rPr>
          <w:t>.</w:t>
        </w:r>
        <w:r w:rsidR="00C141B0" w:rsidRPr="00C141B0">
          <w:rPr>
            <w:rStyle w:val="Hyperlink"/>
            <w:sz w:val="23"/>
            <w:szCs w:val="23"/>
          </w:rPr>
          <w:t>usccb.org/es/invitacion-nacional-la-oracion</w:t>
        </w:r>
      </w:hyperlink>
      <w:r w:rsidR="00C141B0" w:rsidRPr="00C141B0">
        <w:rPr>
          <w:sz w:val="23"/>
          <w:szCs w:val="23"/>
        </w:rPr>
        <w:t xml:space="preserve">. </w:t>
      </w:r>
    </w:p>
    <w:p w14:paraId="0358CF4F" w14:textId="77777777" w:rsidR="00035EEF" w:rsidRPr="003B6E99" w:rsidRDefault="00035EEF" w:rsidP="00035EEF"/>
    <w:p w14:paraId="0115C738" w14:textId="77777777" w:rsidR="00035EEF" w:rsidRPr="00C141B0" w:rsidRDefault="00035EEF" w:rsidP="00035EEF">
      <w:pPr>
        <w:rPr>
          <w:b/>
          <w:bCs/>
          <w:sz w:val="21"/>
          <w:szCs w:val="21"/>
        </w:rPr>
      </w:pPr>
      <w:r w:rsidRPr="003B6E99">
        <w:rPr>
          <w:b/>
          <w:bCs/>
          <w:sz w:val="28"/>
          <w:szCs w:val="28"/>
        </w:rPr>
        <w:t>12 de mayo de 2024: Día de las Madres</w:t>
      </w:r>
      <w:r w:rsidRPr="003B6E99">
        <w:rPr>
          <w:b/>
          <w:bCs/>
          <w:sz w:val="28"/>
          <w:szCs w:val="28"/>
        </w:rPr>
        <w:br/>
      </w:r>
    </w:p>
    <w:p w14:paraId="3B8867B1" w14:textId="77777777" w:rsidR="00035EEF" w:rsidRPr="00C141B0" w:rsidRDefault="00035EEF" w:rsidP="00035EEF">
      <w:pPr>
        <w:spacing w:after="120" w:line="276" w:lineRule="auto"/>
        <w:rPr>
          <w:bCs/>
          <w:sz w:val="23"/>
          <w:szCs w:val="23"/>
        </w:rPr>
      </w:pPr>
      <w:r w:rsidRPr="00C141B0">
        <w:rPr>
          <w:bCs/>
          <w:noProof/>
          <w:sz w:val="23"/>
          <w:szCs w:val="23"/>
        </w:rPr>
        <w:drawing>
          <wp:anchor distT="0" distB="0" distL="114300" distR="114300" simplePos="0" relativeHeight="251659264" behindDoc="1" locked="0" layoutInCell="1" allowOverlap="1" wp14:anchorId="27C410AF" wp14:editId="7037C1F7">
            <wp:simplePos x="0" y="0"/>
            <wp:positionH relativeFrom="column">
              <wp:posOffset>-6350</wp:posOffset>
            </wp:positionH>
            <wp:positionV relativeFrom="paragraph">
              <wp:posOffset>137795</wp:posOffset>
            </wp:positionV>
            <wp:extent cx="1397000" cy="1785620"/>
            <wp:effectExtent l="38100" t="19050" r="31750" b="81280"/>
            <wp:wrapTight wrapText="bothSides">
              <wp:wrapPolygon edited="0">
                <wp:start x="-295" y="-230"/>
                <wp:lineTo x="-589" y="21892"/>
                <wp:lineTo x="0" y="22353"/>
                <wp:lineTo x="21207" y="22353"/>
                <wp:lineTo x="21796" y="18666"/>
                <wp:lineTo x="21502" y="-230"/>
                <wp:lineTo x="-295" y="-23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7000" cy="178562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141B0">
        <w:rPr>
          <w:bCs/>
          <w:sz w:val="23"/>
          <w:szCs w:val="23"/>
        </w:rPr>
        <w:t xml:space="preserve">El Día de las Madres es una maravillosa oportunidad para destacar la bella vocación de la maternidad y el don de la vida. </w:t>
      </w:r>
    </w:p>
    <w:p w14:paraId="7AFEBB8D" w14:textId="6A2B630C" w:rsidR="00035EEF" w:rsidRPr="00C141B0" w:rsidRDefault="00035EEF" w:rsidP="00035EEF">
      <w:pPr>
        <w:spacing w:after="120" w:line="276" w:lineRule="auto"/>
        <w:rPr>
          <w:bCs/>
          <w:sz w:val="23"/>
          <w:szCs w:val="23"/>
        </w:rPr>
      </w:pPr>
      <w:r w:rsidRPr="00C141B0">
        <w:rPr>
          <w:bCs/>
          <w:sz w:val="23"/>
          <w:szCs w:val="23"/>
        </w:rPr>
        <w:t xml:space="preserve">Nuestra </w:t>
      </w:r>
      <w:hyperlink r:id="rId10" w:history="1">
        <w:r w:rsidRPr="00C141B0">
          <w:rPr>
            <w:rStyle w:val="Hyperlink"/>
            <w:bCs/>
            <w:sz w:val="23"/>
            <w:szCs w:val="23"/>
          </w:rPr>
          <w:t>Guía de acción del</w:t>
        </w:r>
        <w:r w:rsidRPr="00C141B0">
          <w:rPr>
            <w:rStyle w:val="Hyperlink"/>
            <w:bCs/>
            <w:sz w:val="23"/>
            <w:szCs w:val="23"/>
          </w:rPr>
          <w:t xml:space="preserve"> </w:t>
        </w:r>
        <w:r w:rsidRPr="00C141B0">
          <w:rPr>
            <w:rStyle w:val="Hyperlink"/>
            <w:bCs/>
            <w:sz w:val="23"/>
            <w:szCs w:val="23"/>
          </w:rPr>
          <w:t>Día de l</w:t>
        </w:r>
        <w:r w:rsidRPr="00C141B0">
          <w:rPr>
            <w:rStyle w:val="Hyperlink"/>
            <w:bCs/>
            <w:sz w:val="23"/>
            <w:szCs w:val="23"/>
          </w:rPr>
          <w:t>a</w:t>
        </w:r>
        <w:r w:rsidRPr="00C141B0">
          <w:rPr>
            <w:rStyle w:val="Hyperlink"/>
            <w:bCs/>
            <w:sz w:val="23"/>
            <w:szCs w:val="23"/>
          </w:rPr>
          <w:t>s Madres</w:t>
        </w:r>
      </w:hyperlink>
      <w:r w:rsidRPr="00C141B0">
        <w:rPr>
          <w:bCs/>
          <w:sz w:val="23"/>
          <w:szCs w:val="23"/>
        </w:rPr>
        <w:t xml:space="preserve"> presenta</w:t>
      </w:r>
      <w:r w:rsidRPr="00C141B0">
        <w:rPr>
          <w:sz w:val="23"/>
          <w:szCs w:val="23"/>
        </w:rPr>
        <w:t xml:space="preserve"> reflexiones para la homilía, intercesiones, ideas de actividades para el hogar, entre otras cosas para ayudar a honrar y rezar por las madres en su comunidad parroquial</w:t>
      </w:r>
      <w:r w:rsidRPr="00C141B0">
        <w:rPr>
          <w:bCs/>
          <w:sz w:val="23"/>
          <w:szCs w:val="23"/>
        </w:rPr>
        <w:t xml:space="preserve">. </w:t>
      </w:r>
    </w:p>
    <w:p w14:paraId="196E1C1E" w14:textId="001FC29A" w:rsidR="00035EEF" w:rsidRPr="00C141B0" w:rsidRDefault="00035EEF" w:rsidP="00035EEF">
      <w:pPr>
        <w:spacing w:after="120" w:line="276" w:lineRule="auto"/>
        <w:rPr>
          <w:bCs/>
          <w:sz w:val="23"/>
          <w:szCs w:val="23"/>
        </w:rPr>
      </w:pPr>
      <w:r w:rsidRPr="00C141B0">
        <w:rPr>
          <w:bCs/>
          <w:sz w:val="23"/>
          <w:szCs w:val="23"/>
        </w:rPr>
        <w:t xml:space="preserve">Un </w:t>
      </w:r>
      <w:hyperlink r:id="rId11" w:history="1">
        <w:r w:rsidRPr="00C141B0">
          <w:rPr>
            <w:rStyle w:val="Hyperlink"/>
            <w:bCs/>
            <w:sz w:val="23"/>
            <w:szCs w:val="23"/>
          </w:rPr>
          <w:t>seminario digital grabad</w:t>
        </w:r>
        <w:r w:rsidRPr="00C141B0">
          <w:rPr>
            <w:rStyle w:val="Hyperlink"/>
            <w:bCs/>
            <w:sz w:val="23"/>
            <w:szCs w:val="23"/>
          </w:rPr>
          <w:t>o</w:t>
        </w:r>
      </w:hyperlink>
      <w:r w:rsidRPr="00C141B0">
        <w:rPr>
          <w:bCs/>
          <w:sz w:val="23"/>
          <w:szCs w:val="23"/>
        </w:rPr>
        <w:t xml:space="preserve"> del personal de la USCCB presentando los materiales, como así también </w:t>
      </w:r>
      <w:hyperlink r:id="rId12" w:history="1">
        <w:r w:rsidRPr="00C141B0">
          <w:rPr>
            <w:rStyle w:val="Hyperlink"/>
            <w:bCs/>
            <w:sz w:val="23"/>
            <w:szCs w:val="23"/>
          </w:rPr>
          <w:t>la presentaci</w:t>
        </w:r>
        <w:r w:rsidRPr="00C141B0">
          <w:rPr>
            <w:rStyle w:val="Hyperlink"/>
            <w:bCs/>
            <w:sz w:val="23"/>
            <w:szCs w:val="23"/>
          </w:rPr>
          <w:t>ó</w:t>
        </w:r>
        <w:r w:rsidRPr="00C141B0">
          <w:rPr>
            <w:rStyle w:val="Hyperlink"/>
            <w:bCs/>
            <w:sz w:val="23"/>
            <w:szCs w:val="23"/>
          </w:rPr>
          <w:t>n en diapositivas</w:t>
        </w:r>
      </w:hyperlink>
      <w:r w:rsidRPr="00C141B0">
        <w:rPr>
          <w:rStyle w:val="Hyperlink"/>
          <w:bCs/>
          <w:color w:val="000000" w:themeColor="text1"/>
          <w:sz w:val="23"/>
          <w:szCs w:val="23"/>
          <w:u w:val="none"/>
        </w:rPr>
        <w:t>, están disponibles en inglés</w:t>
      </w:r>
      <w:r w:rsidRPr="00C141B0">
        <w:rPr>
          <w:rStyle w:val="Hyperlink"/>
          <w:bCs/>
          <w:sz w:val="23"/>
          <w:szCs w:val="23"/>
          <w:u w:val="none"/>
        </w:rPr>
        <w:t xml:space="preserve">. </w:t>
      </w:r>
    </w:p>
    <w:p w14:paraId="3039632C" w14:textId="77777777" w:rsidR="00035EEF" w:rsidRPr="00C141B0" w:rsidRDefault="00035EEF" w:rsidP="00C141B0">
      <w:pPr>
        <w:spacing w:line="276" w:lineRule="auto"/>
        <w:rPr>
          <w:bCs/>
          <w:i/>
          <w:iCs/>
          <w:sz w:val="23"/>
          <w:szCs w:val="23"/>
        </w:rPr>
      </w:pPr>
      <w:r w:rsidRPr="00C141B0">
        <w:rPr>
          <w:bCs/>
          <w:sz w:val="23"/>
          <w:szCs w:val="23"/>
        </w:rPr>
        <w:t>*</w:t>
      </w:r>
      <w:r w:rsidRPr="00C141B0">
        <w:rPr>
          <w:bCs/>
          <w:i/>
          <w:iCs/>
          <w:sz w:val="23"/>
          <w:szCs w:val="23"/>
        </w:rPr>
        <w:t>¡Pueden utilizar un componente de la guía de acción o toda la presentación –lo que les sea útil!</w:t>
      </w:r>
    </w:p>
    <w:p w14:paraId="249E5246" w14:textId="01964472" w:rsidR="00035EEF" w:rsidRPr="003B6E99" w:rsidRDefault="00035EEF" w:rsidP="00035EEF">
      <w:pPr>
        <w:rPr>
          <w:bCs/>
          <w:i/>
          <w:iCs/>
          <w:sz w:val="18"/>
          <w:szCs w:val="18"/>
        </w:rPr>
      </w:pPr>
    </w:p>
    <w:p w14:paraId="68C6FF40" w14:textId="78837B75" w:rsidR="00035EEF" w:rsidRPr="003B6E99" w:rsidRDefault="00C141B0" w:rsidP="00035EEF">
      <w:pPr>
        <w:spacing w:after="120" w:line="276" w:lineRule="auto"/>
        <w:rPr>
          <w:b/>
          <w:bCs/>
          <w:sz w:val="28"/>
          <w:szCs w:val="28"/>
        </w:rPr>
      </w:pPr>
      <w:r w:rsidRPr="003B6E99">
        <w:rPr>
          <w:b/>
          <w:bCs/>
          <w:noProof/>
          <w:sz w:val="28"/>
          <w:szCs w:val="28"/>
        </w:rPr>
        <w:drawing>
          <wp:anchor distT="0" distB="0" distL="114300" distR="114300" simplePos="0" relativeHeight="251660288" behindDoc="1" locked="0" layoutInCell="1" allowOverlap="1" wp14:anchorId="2CB358C3" wp14:editId="4EAF3F80">
            <wp:simplePos x="0" y="0"/>
            <wp:positionH relativeFrom="column">
              <wp:posOffset>-4234</wp:posOffset>
            </wp:positionH>
            <wp:positionV relativeFrom="paragraph">
              <wp:posOffset>293582</wp:posOffset>
            </wp:positionV>
            <wp:extent cx="1972310" cy="1972310"/>
            <wp:effectExtent l="0" t="0" r="8890" b="8890"/>
            <wp:wrapTight wrapText="bothSides">
              <wp:wrapPolygon edited="1">
                <wp:start x="0" y="0"/>
                <wp:lineTo x="0" y="21418"/>
                <wp:lineTo x="22939" y="21600"/>
                <wp:lineTo x="229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1972310" cy="1972310"/>
                    </a:xfrm>
                    <a:prstGeom prst="rect">
                      <a:avLst/>
                    </a:prstGeom>
                  </pic:spPr>
                </pic:pic>
              </a:graphicData>
            </a:graphic>
            <wp14:sizeRelH relativeFrom="page">
              <wp14:pctWidth>0</wp14:pctWidth>
            </wp14:sizeRelH>
            <wp14:sizeRelV relativeFrom="page">
              <wp14:pctHeight>0</wp14:pctHeight>
            </wp14:sizeRelV>
          </wp:anchor>
        </w:drawing>
      </w:r>
      <w:r w:rsidR="00035EEF" w:rsidRPr="003B6E99">
        <w:rPr>
          <w:b/>
          <w:bCs/>
          <w:sz w:val="28"/>
          <w:szCs w:val="28"/>
        </w:rPr>
        <w:t>31 de mayo de 2024: Fiesta de la Visitación de la Santísima Virgen María</w:t>
      </w:r>
    </w:p>
    <w:p w14:paraId="353B2074" w14:textId="7CC3A450" w:rsidR="00035EEF" w:rsidRPr="00C141B0" w:rsidRDefault="00035EEF" w:rsidP="00035EEF">
      <w:pPr>
        <w:spacing w:after="120" w:line="276" w:lineRule="auto"/>
        <w:rPr>
          <w:sz w:val="23"/>
          <w:szCs w:val="23"/>
        </w:rPr>
      </w:pPr>
      <w:r w:rsidRPr="00C141B0">
        <w:rPr>
          <w:sz w:val="23"/>
          <w:szCs w:val="23"/>
        </w:rPr>
        <w:t xml:space="preserve">El 31 de mayo de 2021, la Iglesia celebra la Fiesta de la Visitación de la Santísima Virgen María. Esta fiesta conmemora la visita de la </w:t>
      </w:r>
      <w:r w:rsidR="003B6E99" w:rsidRPr="00C141B0">
        <w:rPr>
          <w:sz w:val="23"/>
          <w:szCs w:val="23"/>
        </w:rPr>
        <w:t>Santísima</w:t>
      </w:r>
      <w:r w:rsidRPr="00C141B0">
        <w:rPr>
          <w:sz w:val="23"/>
          <w:szCs w:val="23"/>
        </w:rPr>
        <w:t xml:space="preserve"> Virgen a su prima Isabel y el encuentro de Jesús y san Juan Bautista mientras estaban en el seno de sus madres. Inviten a los fieles a rezar la </w:t>
      </w:r>
      <w:hyperlink r:id="rId14" w:history="1">
        <w:r w:rsidRPr="00C141B0">
          <w:rPr>
            <w:rStyle w:val="Hyperlink"/>
            <w:sz w:val="23"/>
            <w:szCs w:val="23"/>
          </w:rPr>
          <w:t>Nove</w:t>
        </w:r>
        <w:r w:rsidRPr="00C141B0">
          <w:rPr>
            <w:rStyle w:val="Hyperlink"/>
            <w:sz w:val="23"/>
            <w:szCs w:val="23"/>
          </w:rPr>
          <w:t>n</w:t>
        </w:r>
        <w:r w:rsidRPr="00C141B0">
          <w:rPr>
            <w:rStyle w:val="Hyperlink"/>
            <w:sz w:val="23"/>
            <w:szCs w:val="23"/>
          </w:rPr>
          <w:t>a po</w:t>
        </w:r>
        <w:r w:rsidRPr="00C141B0">
          <w:rPr>
            <w:rStyle w:val="Hyperlink"/>
            <w:sz w:val="23"/>
            <w:szCs w:val="23"/>
          </w:rPr>
          <w:t>r</w:t>
        </w:r>
        <w:r w:rsidRPr="00C141B0">
          <w:rPr>
            <w:rStyle w:val="Hyperlink"/>
            <w:sz w:val="23"/>
            <w:szCs w:val="23"/>
          </w:rPr>
          <w:t xml:space="preserve"> la vida</w:t>
        </w:r>
      </w:hyperlink>
      <w:r w:rsidRPr="00C141B0">
        <w:rPr>
          <w:sz w:val="23"/>
          <w:szCs w:val="23"/>
        </w:rPr>
        <w:t xml:space="preserve"> en honor de este día de esta fiesta especial.</w:t>
      </w:r>
    </w:p>
    <w:p w14:paraId="3858D2B0" w14:textId="77777777" w:rsidR="00035EEF" w:rsidRPr="00C141B0" w:rsidRDefault="00035EEF" w:rsidP="00035EEF">
      <w:pPr>
        <w:spacing w:before="240" w:after="120" w:line="276" w:lineRule="auto"/>
        <w:rPr>
          <w:rFonts w:eastAsia="Calibri"/>
          <w:b/>
          <w:smallCaps/>
          <w:sz w:val="23"/>
          <w:szCs w:val="23"/>
        </w:rPr>
      </w:pPr>
      <w:r w:rsidRPr="00C141B0">
        <w:rPr>
          <w:b/>
          <w:bCs/>
          <w:sz w:val="23"/>
          <w:szCs w:val="23"/>
        </w:rPr>
        <w:t xml:space="preserve">Fecha sugerida para el gráfico/anuncio: </w:t>
      </w:r>
      <w:r w:rsidRPr="00C141B0">
        <w:rPr>
          <w:sz w:val="23"/>
          <w:szCs w:val="23"/>
        </w:rPr>
        <w:t>Semana del 11-12 de mayo y semana del 18-19 de mayo de 2024</w:t>
      </w:r>
    </w:p>
    <w:p w14:paraId="42978DE4" w14:textId="77777777" w:rsidR="00035EEF" w:rsidRPr="00C141B0" w:rsidRDefault="00000000" w:rsidP="00035EEF">
      <w:pPr>
        <w:spacing w:after="120"/>
        <w:rPr>
          <w:rFonts w:eastAsia="Calibri"/>
          <w:b/>
          <w:sz w:val="23"/>
          <w:szCs w:val="23"/>
        </w:rPr>
      </w:pPr>
      <w:hyperlink r:id="rId15" w:history="1">
        <w:r w:rsidR="00035EEF" w:rsidRPr="00C141B0">
          <w:rPr>
            <w:rStyle w:val="Hyperlink"/>
            <w:rFonts w:eastAsia="Calibri"/>
            <w:b/>
            <w:sz w:val="23"/>
            <w:szCs w:val="23"/>
          </w:rPr>
          <w:t>Bajar gráfic</w:t>
        </w:r>
        <w:r w:rsidR="00035EEF" w:rsidRPr="00C141B0">
          <w:rPr>
            <w:rStyle w:val="Hyperlink"/>
            <w:rFonts w:eastAsia="Calibri"/>
            <w:b/>
            <w:sz w:val="23"/>
            <w:szCs w:val="23"/>
          </w:rPr>
          <w:t>o</w:t>
        </w:r>
      </w:hyperlink>
    </w:p>
    <w:p w14:paraId="56AFC65C" w14:textId="3423FEAC" w:rsidR="00035EEF" w:rsidRPr="00C141B0" w:rsidRDefault="00035EEF" w:rsidP="00C141B0">
      <w:pPr>
        <w:spacing w:after="120"/>
        <w:rPr>
          <w:rFonts w:eastAsia="Calibri"/>
          <w:i/>
          <w:iCs/>
          <w:sz w:val="23"/>
          <w:szCs w:val="23"/>
        </w:rPr>
      </w:pPr>
      <w:r w:rsidRPr="00C141B0">
        <w:rPr>
          <w:rFonts w:eastAsia="Calibri"/>
          <w:b/>
          <w:bCs/>
          <w:sz w:val="23"/>
          <w:szCs w:val="23"/>
        </w:rPr>
        <w:t xml:space="preserve">Anuncio de muestra: </w:t>
      </w:r>
      <w:r w:rsidRPr="00C141B0">
        <w:rPr>
          <w:i/>
          <w:iCs/>
          <w:sz w:val="23"/>
          <w:szCs w:val="23"/>
        </w:rPr>
        <w:t xml:space="preserve">Únete a una Novena por la vida para honrar la Fiesta de la Visitación. ¡Inscríbanse en </w:t>
      </w:r>
      <w:hyperlink r:id="rId16" w:history="1">
        <w:r w:rsidRPr="00C141B0">
          <w:rPr>
            <w:rStyle w:val="Hyperlink"/>
            <w:b/>
            <w:bCs/>
            <w:i/>
            <w:iCs/>
            <w:sz w:val="23"/>
            <w:szCs w:val="23"/>
          </w:rPr>
          <w:t>resp</w:t>
        </w:r>
        <w:r w:rsidRPr="00C141B0">
          <w:rPr>
            <w:rStyle w:val="Hyperlink"/>
            <w:b/>
            <w:bCs/>
            <w:i/>
            <w:iCs/>
            <w:sz w:val="23"/>
            <w:szCs w:val="23"/>
          </w:rPr>
          <w:t>e</w:t>
        </w:r>
        <w:r w:rsidRPr="00C141B0">
          <w:rPr>
            <w:rStyle w:val="Hyperlink"/>
            <w:b/>
            <w:bCs/>
            <w:i/>
            <w:iCs/>
            <w:sz w:val="23"/>
            <w:szCs w:val="23"/>
          </w:rPr>
          <w:t>ctlife.</w:t>
        </w:r>
        <w:r w:rsidRPr="00C141B0">
          <w:rPr>
            <w:rStyle w:val="Hyperlink"/>
            <w:b/>
            <w:bCs/>
            <w:i/>
            <w:iCs/>
            <w:sz w:val="23"/>
            <w:szCs w:val="23"/>
          </w:rPr>
          <w:t>o</w:t>
        </w:r>
        <w:r w:rsidRPr="00C141B0">
          <w:rPr>
            <w:rStyle w:val="Hyperlink"/>
            <w:b/>
            <w:bCs/>
            <w:i/>
            <w:iCs/>
            <w:sz w:val="23"/>
            <w:szCs w:val="23"/>
          </w:rPr>
          <w:t>rg/visitation</w:t>
        </w:r>
      </w:hyperlink>
      <w:r w:rsidRPr="00C141B0">
        <w:rPr>
          <w:i/>
          <w:iCs/>
          <w:sz w:val="23"/>
          <w:szCs w:val="23"/>
        </w:rPr>
        <w:t xml:space="preserve">!    </w:t>
      </w:r>
    </w:p>
    <w:p w14:paraId="0510052C" w14:textId="77777777" w:rsidR="00C141B0" w:rsidRDefault="00C141B0" w:rsidP="00035EEF">
      <w:pPr>
        <w:spacing w:after="120"/>
        <w:rPr>
          <w:rFonts w:eastAsia="Calibri"/>
          <w:b/>
          <w:smallCaps/>
          <w:sz w:val="28"/>
          <w:szCs w:val="28"/>
        </w:rPr>
      </w:pPr>
    </w:p>
    <w:p w14:paraId="305991DD" w14:textId="7C7A90C0"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2024</w:t>
      </w:r>
    </w:p>
    <w:p w14:paraId="773D87F9" w14:textId="77777777" w:rsidR="00035EEF" w:rsidRPr="003B6E99" w:rsidRDefault="00035EEF" w:rsidP="00035EEF">
      <w:pPr>
        <w:spacing w:line="276" w:lineRule="auto"/>
        <w:rPr>
          <w:b/>
          <w:bCs/>
          <w:sz w:val="20"/>
          <w:szCs w:val="20"/>
        </w:rPr>
      </w:pPr>
    </w:p>
    <w:p w14:paraId="0E96609C" w14:textId="77777777" w:rsidR="00035EEF" w:rsidRDefault="00035EEF" w:rsidP="00035EEF">
      <w:pPr>
        <w:spacing w:line="276" w:lineRule="auto"/>
        <w:rPr>
          <w:b/>
          <w:bCs/>
          <w:sz w:val="36"/>
          <w:szCs w:val="36"/>
        </w:rPr>
      </w:pPr>
      <w:r w:rsidRPr="003B6E99">
        <w:rPr>
          <w:b/>
          <w:bCs/>
          <w:sz w:val="36"/>
          <w:szCs w:val="36"/>
        </w:rPr>
        <w:t>Intercesiones por la Vida</w:t>
      </w:r>
      <w:bookmarkStart w:id="0" w:name="_Hlk505610761"/>
      <w:bookmarkStart w:id="1" w:name="_Hlk496010705"/>
      <w:bookmarkStart w:id="2" w:name="_Hlk505612679"/>
    </w:p>
    <w:p w14:paraId="47CFE0CF" w14:textId="77777777" w:rsidR="00C141B0" w:rsidRPr="00C141B0" w:rsidRDefault="00C141B0" w:rsidP="00035EEF">
      <w:pPr>
        <w:spacing w:line="276" w:lineRule="auto"/>
        <w:rPr>
          <w:b/>
          <w:bCs/>
          <w:sz w:val="21"/>
          <w:szCs w:val="21"/>
        </w:rPr>
      </w:pPr>
    </w:p>
    <w:tbl>
      <w:tblPr>
        <w:tblStyle w:val="TableGridLight"/>
        <w:tblpPr w:leftFromText="180" w:rightFromText="180" w:vertAnchor="text" w:horzAnchor="margin" w:tblpY="256"/>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035EEF" w:rsidRPr="003B6E99" w14:paraId="3B000B5F" w14:textId="77777777" w:rsidTr="003F74AF">
        <w:trPr>
          <w:trHeight w:val="2058"/>
        </w:trPr>
        <w:tc>
          <w:tcPr>
            <w:tcW w:w="5760" w:type="dxa"/>
          </w:tcPr>
          <w:p w14:paraId="3A04EB9B" w14:textId="77777777" w:rsidR="00035EEF" w:rsidRPr="003B6E99" w:rsidRDefault="00035EEF" w:rsidP="003F74AF">
            <w:pPr>
              <w:tabs>
                <w:tab w:val="left" w:pos="5760"/>
              </w:tabs>
              <w:spacing w:after="120" w:line="22" w:lineRule="atLeast"/>
              <w:rPr>
                <w:b/>
                <w:bCs/>
              </w:rPr>
            </w:pPr>
            <w:r w:rsidRPr="003B6E99">
              <w:rPr>
                <w:b/>
                <w:bCs/>
              </w:rPr>
              <w:t xml:space="preserve">5 de mayo </w:t>
            </w:r>
          </w:p>
          <w:p w14:paraId="69CF7638" w14:textId="77777777" w:rsidR="00035EEF" w:rsidRPr="003B6E99" w:rsidRDefault="00035EEF" w:rsidP="003F74AF">
            <w:pPr>
              <w:tabs>
                <w:tab w:val="left" w:pos="5760"/>
              </w:tabs>
            </w:pPr>
            <w:r w:rsidRPr="003B6E99">
              <w:t>Por todos los cristianos:</w:t>
            </w:r>
          </w:p>
          <w:p w14:paraId="56F7252C" w14:textId="77777777" w:rsidR="00035EEF" w:rsidRPr="003B6E99" w:rsidRDefault="00035EEF" w:rsidP="003F74AF">
            <w:pPr>
              <w:tabs>
                <w:tab w:val="left" w:pos="5760"/>
              </w:tabs>
            </w:pPr>
            <w:r w:rsidRPr="003B6E99">
              <w:t xml:space="preserve">que nuestro ejemplo dé testimonio del </w:t>
            </w:r>
          </w:p>
          <w:p w14:paraId="6259F93A" w14:textId="77777777" w:rsidR="00035EEF" w:rsidRPr="003B6E99" w:rsidRDefault="00035EEF" w:rsidP="003F74AF">
            <w:pPr>
              <w:tabs>
                <w:tab w:val="left" w:pos="5760"/>
              </w:tabs>
            </w:pPr>
            <w:r w:rsidRPr="003B6E99">
              <w:t xml:space="preserve">don preciado de la vida humana y </w:t>
            </w:r>
          </w:p>
          <w:p w14:paraId="30BB03A8" w14:textId="77777777" w:rsidR="00035EEF" w:rsidRPr="003B6E99" w:rsidRDefault="00035EEF" w:rsidP="003F74AF">
            <w:pPr>
              <w:tabs>
                <w:tab w:val="left" w:pos="5760"/>
              </w:tabs>
            </w:pPr>
            <w:r w:rsidRPr="003B6E99">
              <w:t>de nuestra responsabilidad de protegerla hasta su fin natural;</w:t>
            </w:r>
          </w:p>
          <w:p w14:paraId="118818DA" w14:textId="77777777" w:rsidR="00035EEF" w:rsidRPr="003B6E99" w:rsidRDefault="00035EEF" w:rsidP="003F74AF">
            <w:pPr>
              <w:tabs>
                <w:tab w:val="left" w:pos="5760"/>
              </w:tabs>
              <w:rPr>
                <w:i/>
                <w:iCs/>
              </w:rPr>
            </w:pPr>
            <w:r w:rsidRPr="003B6E99">
              <w:rPr>
                <w:i/>
                <w:iCs/>
              </w:rPr>
              <w:t>roguemos al Señor:</w:t>
            </w:r>
          </w:p>
          <w:p w14:paraId="2A3D8D62" w14:textId="77777777" w:rsidR="00035EEF" w:rsidRDefault="00035EEF" w:rsidP="003F74AF">
            <w:pPr>
              <w:tabs>
                <w:tab w:val="left" w:pos="5760"/>
              </w:tabs>
              <w:spacing w:line="22" w:lineRule="atLeast"/>
              <w:rPr>
                <w:i/>
                <w:iCs/>
              </w:rPr>
            </w:pPr>
          </w:p>
          <w:p w14:paraId="57490D16" w14:textId="77777777" w:rsidR="00C141B0" w:rsidRDefault="00C141B0" w:rsidP="003F74AF">
            <w:pPr>
              <w:tabs>
                <w:tab w:val="left" w:pos="5760"/>
              </w:tabs>
              <w:spacing w:line="22" w:lineRule="atLeast"/>
              <w:rPr>
                <w:i/>
                <w:iCs/>
              </w:rPr>
            </w:pPr>
          </w:p>
          <w:p w14:paraId="2D2E2E5A" w14:textId="77777777" w:rsidR="00C141B0" w:rsidRPr="003B6E99" w:rsidRDefault="00C141B0" w:rsidP="003F74AF">
            <w:pPr>
              <w:tabs>
                <w:tab w:val="left" w:pos="5760"/>
              </w:tabs>
              <w:spacing w:line="22" w:lineRule="atLeast"/>
              <w:rPr>
                <w:i/>
                <w:iCs/>
              </w:rPr>
            </w:pPr>
          </w:p>
        </w:tc>
        <w:tc>
          <w:tcPr>
            <w:tcW w:w="4320" w:type="dxa"/>
          </w:tcPr>
          <w:p w14:paraId="5FB4ED4A" w14:textId="77777777" w:rsidR="00035EEF" w:rsidRPr="003B6E99" w:rsidRDefault="00035EEF" w:rsidP="003F74AF">
            <w:pPr>
              <w:tabs>
                <w:tab w:val="left" w:pos="5760"/>
              </w:tabs>
              <w:spacing w:line="22" w:lineRule="atLeast"/>
              <w:rPr>
                <w:b/>
                <w:bCs/>
              </w:rPr>
            </w:pPr>
            <w:r w:rsidRPr="003B6E99">
              <w:rPr>
                <w:b/>
                <w:bCs/>
              </w:rPr>
              <w:t>6º Domingo de Pascua</w:t>
            </w:r>
          </w:p>
        </w:tc>
      </w:tr>
      <w:tr w:rsidR="00035EEF" w:rsidRPr="003B6E99" w14:paraId="74DE0986" w14:textId="77777777" w:rsidTr="003F74AF">
        <w:trPr>
          <w:trHeight w:val="1906"/>
        </w:trPr>
        <w:tc>
          <w:tcPr>
            <w:tcW w:w="5760" w:type="dxa"/>
          </w:tcPr>
          <w:p w14:paraId="0BC10D0A" w14:textId="77777777" w:rsidR="00035EEF" w:rsidRPr="003B6E99" w:rsidRDefault="00035EEF" w:rsidP="003F74AF">
            <w:pPr>
              <w:tabs>
                <w:tab w:val="left" w:pos="5760"/>
              </w:tabs>
              <w:spacing w:after="120"/>
            </w:pPr>
            <w:r w:rsidRPr="003B6E99">
              <w:rPr>
                <w:b/>
                <w:bCs/>
              </w:rPr>
              <w:t xml:space="preserve">12 de mayo </w:t>
            </w:r>
          </w:p>
          <w:p w14:paraId="081DDDBA" w14:textId="77777777" w:rsidR="00035EEF" w:rsidRPr="003B6E99" w:rsidRDefault="00035EEF" w:rsidP="003F74AF">
            <w:pPr>
              <w:tabs>
                <w:tab w:val="left" w:pos="5760"/>
              </w:tabs>
              <w:spacing w:line="22" w:lineRule="atLeast"/>
            </w:pPr>
            <w:r w:rsidRPr="003B6E99">
              <w:t>Que nuestra comunidad parroquial sea:</w:t>
            </w:r>
          </w:p>
          <w:p w14:paraId="7CCFD8AC" w14:textId="77777777" w:rsidR="00035EEF" w:rsidRPr="003B6E99" w:rsidRDefault="00035EEF" w:rsidP="003F74AF">
            <w:pPr>
              <w:tabs>
                <w:tab w:val="left" w:pos="5760"/>
              </w:tabs>
              <w:spacing w:line="22" w:lineRule="atLeast"/>
            </w:pPr>
            <w:r w:rsidRPr="003B6E99">
              <w:t xml:space="preserve">un lugar de bienvenida y ayuda </w:t>
            </w:r>
          </w:p>
          <w:p w14:paraId="4CB82FDA" w14:textId="77777777" w:rsidR="00035EEF" w:rsidRPr="003B6E99" w:rsidRDefault="00035EEF" w:rsidP="003F74AF">
            <w:pPr>
              <w:tabs>
                <w:tab w:val="left" w:pos="5760"/>
              </w:tabs>
              <w:spacing w:line="22" w:lineRule="atLeast"/>
            </w:pPr>
            <w:r w:rsidRPr="003B6E99">
              <w:t xml:space="preserve">para todas las madres necesitadas; </w:t>
            </w:r>
          </w:p>
          <w:p w14:paraId="0A5B4474" w14:textId="77777777" w:rsidR="00035EEF" w:rsidRDefault="00035EEF" w:rsidP="003F74AF">
            <w:pPr>
              <w:tabs>
                <w:tab w:val="left" w:pos="5760"/>
              </w:tabs>
              <w:rPr>
                <w:i/>
                <w:iCs/>
              </w:rPr>
            </w:pPr>
            <w:r w:rsidRPr="003B6E99">
              <w:rPr>
                <w:i/>
                <w:iCs/>
              </w:rPr>
              <w:t>roguemos al Señor:</w:t>
            </w:r>
            <w:r w:rsidRPr="003B6E99">
              <w:rPr>
                <w:i/>
                <w:iCs/>
              </w:rPr>
              <w:br/>
            </w:r>
          </w:p>
          <w:p w14:paraId="00E0D305" w14:textId="77777777" w:rsidR="00C141B0" w:rsidRDefault="00C141B0" w:rsidP="003F74AF">
            <w:pPr>
              <w:tabs>
                <w:tab w:val="left" w:pos="5760"/>
              </w:tabs>
              <w:rPr>
                <w:i/>
                <w:iCs/>
              </w:rPr>
            </w:pPr>
          </w:p>
          <w:p w14:paraId="5110914A" w14:textId="77777777" w:rsidR="00C141B0" w:rsidRPr="003B6E99" w:rsidRDefault="00C141B0" w:rsidP="003F74AF">
            <w:pPr>
              <w:tabs>
                <w:tab w:val="left" w:pos="5760"/>
              </w:tabs>
              <w:rPr>
                <w:i/>
                <w:iCs/>
              </w:rPr>
            </w:pPr>
          </w:p>
        </w:tc>
        <w:tc>
          <w:tcPr>
            <w:tcW w:w="4320" w:type="dxa"/>
          </w:tcPr>
          <w:p w14:paraId="03A2AE96" w14:textId="77777777" w:rsidR="00035EEF" w:rsidRPr="003B6E99" w:rsidRDefault="00035EEF" w:rsidP="003F74AF">
            <w:pPr>
              <w:tabs>
                <w:tab w:val="left" w:pos="5760"/>
              </w:tabs>
              <w:spacing w:line="22" w:lineRule="atLeast"/>
              <w:rPr>
                <w:b/>
                <w:bCs/>
              </w:rPr>
            </w:pPr>
            <w:r w:rsidRPr="003B6E99">
              <w:rPr>
                <w:b/>
                <w:bCs/>
              </w:rPr>
              <w:t>Solemnidad de la Ascensión del Señor</w:t>
            </w:r>
          </w:p>
          <w:p w14:paraId="131056C9" w14:textId="77777777" w:rsidR="00035EEF" w:rsidRPr="003B6E99" w:rsidRDefault="00035EEF" w:rsidP="003F74AF">
            <w:pPr>
              <w:tabs>
                <w:tab w:val="left" w:pos="5760"/>
              </w:tabs>
              <w:spacing w:line="22" w:lineRule="atLeast"/>
              <w:rPr>
                <w:b/>
                <w:bCs/>
              </w:rPr>
            </w:pPr>
            <w:r w:rsidRPr="003B6E99">
              <w:rPr>
                <w:b/>
                <w:bCs/>
              </w:rPr>
              <w:t>(o el 7º domingo de Pascua, donde corresponda)</w:t>
            </w:r>
            <w:r w:rsidRPr="003B6E99">
              <w:rPr>
                <w:b/>
                <w:bCs/>
              </w:rPr>
              <w:br/>
            </w:r>
            <w:r w:rsidRPr="003B6E99">
              <w:rPr>
                <w:i/>
                <w:iCs/>
              </w:rPr>
              <w:t>(El Día de las Madres no es una fiesta litúrgica pero a menudo se menciona en la misa.)</w:t>
            </w:r>
          </w:p>
        </w:tc>
      </w:tr>
      <w:tr w:rsidR="00035EEF" w:rsidRPr="003B6E99" w14:paraId="3EE406C4" w14:textId="77777777" w:rsidTr="003F74AF">
        <w:trPr>
          <w:trHeight w:val="1952"/>
        </w:trPr>
        <w:tc>
          <w:tcPr>
            <w:tcW w:w="5760" w:type="dxa"/>
          </w:tcPr>
          <w:p w14:paraId="052055D7" w14:textId="77777777" w:rsidR="00035EEF" w:rsidRPr="003B6E99" w:rsidRDefault="00035EEF" w:rsidP="003F74AF">
            <w:pPr>
              <w:tabs>
                <w:tab w:val="left" w:pos="5760"/>
              </w:tabs>
              <w:spacing w:after="120"/>
              <w:rPr>
                <w:b/>
                <w:bCs/>
                <w:smallCaps/>
                <w:color w:val="FF0000"/>
              </w:rPr>
            </w:pPr>
            <w:r w:rsidRPr="003B6E99">
              <w:rPr>
                <w:b/>
                <w:bCs/>
              </w:rPr>
              <w:t xml:space="preserve">19 de mayo     </w:t>
            </w:r>
          </w:p>
          <w:p w14:paraId="4489CBD5" w14:textId="77777777" w:rsidR="00035EEF" w:rsidRPr="003B6E99" w:rsidRDefault="00035EEF" w:rsidP="003F74AF">
            <w:pPr>
              <w:tabs>
                <w:tab w:val="left" w:pos="5760"/>
              </w:tabs>
            </w:pPr>
            <w:r w:rsidRPr="003B6E99">
              <w:t>Que el Espíritu Santo fortalezca al pueblo de Dios</w:t>
            </w:r>
          </w:p>
          <w:p w14:paraId="755D8317" w14:textId="77777777" w:rsidR="00035EEF" w:rsidRPr="003B6E99" w:rsidRDefault="00035EEF" w:rsidP="003F74AF">
            <w:pPr>
              <w:tabs>
                <w:tab w:val="left" w:pos="5760"/>
              </w:tabs>
            </w:pPr>
            <w:r w:rsidRPr="003B6E99">
              <w:t xml:space="preserve">para abrazar y proteger </w:t>
            </w:r>
          </w:p>
          <w:p w14:paraId="1F7B0BF5" w14:textId="77777777" w:rsidR="00035EEF" w:rsidRPr="003B6E99" w:rsidRDefault="00035EEF" w:rsidP="003F74AF">
            <w:pPr>
              <w:tabs>
                <w:tab w:val="left" w:pos="5760"/>
              </w:tabs>
            </w:pPr>
            <w:r w:rsidRPr="003B6E99">
              <w:t>el don preciado de la vida humana;</w:t>
            </w:r>
          </w:p>
          <w:p w14:paraId="4E86808F" w14:textId="77777777" w:rsidR="00035EEF" w:rsidRPr="003B6E99" w:rsidRDefault="00035EEF" w:rsidP="003F74AF">
            <w:pPr>
              <w:tabs>
                <w:tab w:val="left" w:pos="5760"/>
              </w:tabs>
              <w:rPr>
                <w:i/>
                <w:iCs/>
              </w:rPr>
            </w:pPr>
            <w:r w:rsidRPr="003B6E99">
              <w:rPr>
                <w:i/>
                <w:iCs/>
              </w:rPr>
              <w:t>roguemos al Señor:</w:t>
            </w:r>
          </w:p>
          <w:p w14:paraId="571D25D0" w14:textId="77777777" w:rsidR="00035EEF" w:rsidRDefault="00035EEF" w:rsidP="003F74AF">
            <w:pPr>
              <w:tabs>
                <w:tab w:val="left" w:pos="5760"/>
              </w:tabs>
            </w:pPr>
          </w:p>
          <w:p w14:paraId="0570D6E9" w14:textId="77777777" w:rsidR="00C141B0" w:rsidRDefault="00C141B0" w:rsidP="003F74AF">
            <w:pPr>
              <w:tabs>
                <w:tab w:val="left" w:pos="5760"/>
              </w:tabs>
            </w:pPr>
          </w:p>
          <w:p w14:paraId="18FEBD87" w14:textId="77777777" w:rsidR="00C141B0" w:rsidRPr="003B6E99" w:rsidRDefault="00C141B0" w:rsidP="003F74AF">
            <w:pPr>
              <w:tabs>
                <w:tab w:val="left" w:pos="5760"/>
              </w:tabs>
            </w:pPr>
          </w:p>
        </w:tc>
        <w:tc>
          <w:tcPr>
            <w:tcW w:w="4320" w:type="dxa"/>
          </w:tcPr>
          <w:p w14:paraId="7FB993C5" w14:textId="77777777" w:rsidR="00035EEF" w:rsidRPr="003B6E99" w:rsidRDefault="00035EEF" w:rsidP="003F74AF">
            <w:pPr>
              <w:tabs>
                <w:tab w:val="left" w:pos="5760"/>
              </w:tabs>
              <w:spacing w:line="22" w:lineRule="atLeast"/>
              <w:rPr>
                <w:b/>
                <w:bCs/>
              </w:rPr>
            </w:pPr>
            <w:r w:rsidRPr="003B6E99">
              <w:rPr>
                <w:b/>
                <w:bCs/>
              </w:rPr>
              <w:t>Domingo de Pentecostés</w:t>
            </w:r>
          </w:p>
          <w:p w14:paraId="0D66E175" w14:textId="77777777" w:rsidR="00035EEF" w:rsidRPr="003B6E99" w:rsidRDefault="00035EEF" w:rsidP="003F74AF">
            <w:pPr>
              <w:tabs>
                <w:tab w:val="left" w:pos="5760"/>
              </w:tabs>
              <w:spacing w:line="22" w:lineRule="atLeast"/>
              <w:rPr>
                <w:b/>
                <w:bCs/>
              </w:rPr>
            </w:pPr>
            <w:r w:rsidRPr="003B6E99">
              <w:rPr>
                <w:b/>
                <w:bCs/>
              </w:rPr>
              <w:br/>
            </w:r>
          </w:p>
        </w:tc>
      </w:tr>
      <w:tr w:rsidR="00035EEF" w:rsidRPr="003B6E99" w14:paraId="596FCDE1" w14:textId="77777777" w:rsidTr="003F74AF">
        <w:trPr>
          <w:trHeight w:val="1412"/>
        </w:trPr>
        <w:tc>
          <w:tcPr>
            <w:tcW w:w="5760" w:type="dxa"/>
          </w:tcPr>
          <w:p w14:paraId="4CE46F0F" w14:textId="77777777" w:rsidR="00035EEF" w:rsidRPr="003B6E99" w:rsidRDefault="00035EEF" w:rsidP="003F74AF">
            <w:pPr>
              <w:tabs>
                <w:tab w:val="left" w:pos="5760"/>
              </w:tabs>
              <w:spacing w:after="120"/>
              <w:rPr>
                <w:b/>
                <w:bCs/>
                <w:smallCaps/>
                <w:color w:val="FF0000"/>
              </w:rPr>
            </w:pPr>
            <w:r w:rsidRPr="003B6E99">
              <w:rPr>
                <w:b/>
                <w:bCs/>
              </w:rPr>
              <w:t xml:space="preserve">26 de mayo  </w:t>
            </w:r>
          </w:p>
          <w:p w14:paraId="728574D4" w14:textId="77777777" w:rsidR="00035EEF" w:rsidRPr="003B6E99" w:rsidRDefault="00035EEF" w:rsidP="003F74AF">
            <w:r w:rsidRPr="003B6E99">
              <w:t>Que respetemos más plenamente</w:t>
            </w:r>
          </w:p>
          <w:p w14:paraId="04DFD5D1" w14:textId="77777777" w:rsidR="00035EEF" w:rsidRPr="003B6E99" w:rsidRDefault="00035EEF" w:rsidP="003F74AF">
            <w:r w:rsidRPr="003B6E99">
              <w:t xml:space="preserve">el don de cada persona; </w:t>
            </w:r>
          </w:p>
          <w:p w14:paraId="1A1A5C83" w14:textId="77777777" w:rsidR="00035EEF" w:rsidRPr="003B6E99" w:rsidRDefault="00035EEF" w:rsidP="003F74AF">
            <w:r w:rsidRPr="003B6E99">
              <w:t xml:space="preserve">creada y llamada a la santidad </w:t>
            </w:r>
          </w:p>
          <w:p w14:paraId="005BE02A" w14:textId="77777777" w:rsidR="00035EEF" w:rsidRPr="003B6E99" w:rsidRDefault="00035EEF" w:rsidP="003F74AF">
            <w:r w:rsidRPr="003B6E99">
              <w:t xml:space="preserve">por la acción benévola de la Trinidad; </w:t>
            </w:r>
          </w:p>
          <w:p w14:paraId="5FB3652D" w14:textId="77777777" w:rsidR="00035EEF" w:rsidRPr="003B6E99" w:rsidRDefault="00035EEF" w:rsidP="003F74AF">
            <w:pPr>
              <w:tabs>
                <w:tab w:val="left" w:pos="5760"/>
              </w:tabs>
              <w:rPr>
                <w:i/>
                <w:iCs/>
              </w:rPr>
            </w:pPr>
            <w:r w:rsidRPr="003B6E99">
              <w:rPr>
                <w:i/>
                <w:iCs/>
              </w:rPr>
              <w:t>roguemos al Señor:</w:t>
            </w:r>
          </w:p>
          <w:p w14:paraId="003D58DA" w14:textId="77777777" w:rsidR="00035EEF" w:rsidRPr="003B6E99" w:rsidRDefault="00035EEF" w:rsidP="003F74AF">
            <w:pPr>
              <w:tabs>
                <w:tab w:val="left" w:pos="5760"/>
              </w:tabs>
            </w:pPr>
          </w:p>
        </w:tc>
        <w:tc>
          <w:tcPr>
            <w:tcW w:w="4320" w:type="dxa"/>
          </w:tcPr>
          <w:p w14:paraId="4C865B77" w14:textId="77777777" w:rsidR="00035EEF" w:rsidRPr="003B6E99" w:rsidRDefault="00035EEF" w:rsidP="003F74AF">
            <w:pPr>
              <w:tabs>
                <w:tab w:val="left" w:pos="5760"/>
              </w:tabs>
              <w:spacing w:line="22" w:lineRule="atLeast"/>
              <w:rPr>
                <w:b/>
              </w:rPr>
            </w:pPr>
            <w:r w:rsidRPr="003B6E99">
              <w:rPr>
                <w:b/>
              </w:rPr>
              <w:t>Solemnidad de la Santísima Trinidad</w:t>
            </w:r>
          </w:p>
        </w:tc>
      </w:tr>
    </w:tbl>
    <w:p w14:paraId="313A1D50" w14:textId="77777777" w:rsidR="00035EEF" w:rsidRPr="003B6E99" w:rsidRDefault="00035EEF" w:rsidP="00035EEF">
      <w:pPr>
        <w:spacing w:before="240" w:after="120" w:line="276" w:lineRule="auto"/>
        <w:rPr>
          <w:b/>
          <w:bCs/>
        </w:rPr>
      </w:pPr>
    </w:p>
    <w:bookmarkEnd w:id="0"/>
    <w:bookmarkEnd w:id="1"/>
    <w:bookmarkEnd w:id="2"/>
    <w:p w14:paraId="1D83411C" w14:textId="77777777" w:rsidR="00035EEF" w:rsidRPr="003B6E99" w:rsidRDefault="00035EEF" w:rsidP="00035EEF">
      <w:pPr>
        <w:spacing w:after="120"/>
        <w:rPr>
          <w:rFonts w:eastAsia="Calibri"/>
          <w:b/>
          <w:smallCaps/>
          <w:sz w:val="28"/>
          <w:szCs w:val="28"/>
        </w:rPr>
      </w:pPr>
    </w:p>
    <w:p w14:paraId="4F6587BE" w14:textId="77777777" w:rsidR="00035EEF" w:rsidRPr="003B6E99" w:rsidRDefault="00035EEF" w:rsidP="00035EEF">
      <w:pPr>
        <w:spacing w:after="120"/>
        <w:rPr>
          <w:rFonts w:eastAsia="Calibri"/>
          <w:b/>
          <w:smallCaps/>
          <w:sz w:val="28"/>
          <w:szCs w:val="28"/>
        </w:rPr>
      </w:pPr>
    </w:p>
    <w:p w14:paraId="05156330" w14:textId="77777777" w:rsidR="00035EEF" w:rsidRPr="003B6E99" w:rsidRDefault="00035EEF" w:rsidP="00035EEF">
      <w:pPr>
        <w:spacing w:after="120"/>
        <w:rPr>
          <w:rFonts w:eastAsia="Calibri"/>
          <w:b/>
          <w:smallCaps/>
          <w:sz w:val="28"/>
          <w:szCs w:val="28"/>
        </w:rPr>
      </w:pPr>
    </w:p>
    <w:p w14:paraId="40A4B4F6" w14:textId="77777777" w:rsidR="00035EEF" w:rsidRPr="003B6E99" w:rsidRDefault="00035EEF" w:rsidP="00035EEF">
      <w:pPr>
        <w:spacing w:before="240" w:after="24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2024</w:t>
      </w:r>
    </w:p>
    <w:p w14:paraId="09BF0DCC" w14:textId="77777777" w:rsidR="00035EEF" w:rsidRPr="003B6E99" w:rsidRDefault="00035EEF" w:rsidP="00035EEF">
      <w:pPr>
        <w:spacing w:after="120"/>
        <w:rPr>
          <w:rFonts w:eastAsia="Calibri"/>
          <w:b/>
          <w:sz w:val="36"/>
          <w:szCs w:val="36"/>
        </w:rPr>
      </w:pPr>
      <w:r w:rsidRPr="003B6E99">
        <w:rPr>
          <w:rFonts w:eastAsia="Calibri"/>
          <w:b/>
          <w:sz w:val="36"/>
          <w:szCs w:val="36"/>
        </w:rPr>
        <w:t>Citas para boletines</w:t>
      </w:r>
    </w:p>
    <w:tbl>
      <w:tblPr>
        <w:tblStyle w:val="TableGrid"/>
        <w:tblW w:w="10075" w:type="dxa"/>
        <w:tblLayout w:type="fixed"/>
        <w:tblLook w:val="04A0" w:firstRow="1" w:lastRow="0" w:firstColumn="1" w:lastColumn="0" w:noHBand="0" w:noVBand="1"/>
      </w:tblPr>
      <w:tblGrid>
        <w:gridCol w:w="7645"/>
        <w:gridCol w:w="2430"/>
      </w:tblGrid>
      <w:tr w:rsidR="00035EEF" w:rsidRPr="003B6E99" w14:paraId="599F4C18" w14:textId="77777777" w:rsidTr="003F74AF">
        <w:trPr>
          <w:trHeight w:val="3401"/>
        </w:trPr>
        <w:tc>
          <w:tcPr>
            <w:tcW w:w="7645" w:type="dxa"/>
            <w:tcBorders>
              <w:right w:val="nil"/>
            </w:tcBorders>
          </w:tcPr>
          <w:p w14:paraId="01810914" w14:textId="77777777" w:rsidR="00035EEF" w:rsidRPr="003B6E99" w:rsidRDefault="00035EEF" w:rsidP="003F74AF">
            <w:pPr>
              <w:spacing w:before="120" w:after="120"/>
              <w:ind w:right="72"/>
              <w:rPr>
                <w:b/>
                <w:bCs/>
                <w:sz w:val="26"/>
                <w:szCs w:val="26"/>
              </w:rPr>
            </w:pPr>
            <w:r w:rsidRPr="003B6E99">
              <w:rPr>
                <w:b/>
                <w:bCs/>
                <w:sz w:val="26"/>
                <w:szCs w:val="26"/>
              </w:rPr>
              <w:t>5 de mayo</w:t>
            </w:r>
            <w:r w:rsidRPr="003B6E99">
              <w:rPr>
                <w:b/>
                <w:bCs/>
                <w:sz w:val="26"/>
                <w:szCs w:val="26"/>
                <w:vertAlign w:val="superscript"/>
              </w:rPr>
              <w:t xml:space="preserve"> </w:t>
            </w:r>
          </w:p>
          <w:p w14:paraId="4E46000F" w14:textId="77777777" w:rsidR="00035EEF" w:rsidRPr="003B6E99" w:rsidRDefault="00035EEF" w:rsidP="003F74AF">
            <w:pPr>
              <w:rPr>
                <w:sz w:val="23"/>
                <w:szCs w:val="23"/>
              </w:rPr>
            </w:pPr>
            <w:r w:rsidRPr="003B6E99">
              <w:rPr>
                <w:sz w:val="23"/>
                <w:szCs w:val="23"/>
              </w:rPr>
              <w:t>“El Señor nos dice: 'No temas, porque yo estoy contigo' (Isaías 41,10). Él habla no solo como alguien que observa nuestro dolor, sino como quien ha sufrido inmensamente. Y esas heridas indican la esencia de nuestra identidad y valor: somos amados por Dios. Al reflexionar sobre las heridas sanadas del Cristo Resucitado, vemos que nuestras pruebas más difíciles pueden ser el lugar donde Dios manifiesta su victoria. Él hace que todo sea hermoso, que todo sea nuevo”. </w:t>
            </w:r>
          </w:p>
          <w:p w14:paraId="6E7D1757" w14:textId="77777777" w:rsidR="00035EEF" w:rsidRPr="003B6E99" w:rsidRDefault="00035EEF" w:rsidP="003F74AF">
            <w:pPr>
              <w:spacing w:after="120"/>
              <w:ind w:right="72"/>
              <w:rPr>
                <w:sz w:val="20"/>
                <w:szCs w:val="20"/>
              </w:rPr>
            </w:pPr>
          </w:p>
          <w:p w14:paraId="4FF54C61" w14:textId="77777777" w:rsidR="00035EEF" w:rsidRPr="003B6E99" w:rsidRDefault="00035EEF" w:rsidP="003F74AF">
            <w:pPr>
              <w:spacing w:after="120"/>
              <w:ind w:right="72"/>
              <w:rPr>
                <w:sz w:val="20"/>
                <w:szCs w:val="20"/>
              </w:rPr>
            </w:pPr>
            <w:r w:rsidRPr="003B6E99">
              <w:rPr>
                <w:sz w:val="20"/>
                <w:szCs w:val="20"/>
              </w:rPr>
              <w:t>Secretariado de Actividades Pro-Vida de la USCCB "No tengan miedo"</w:t>
            </w:r>
            <w:r w:rsidRPr="003B6E99">
              <w:rPr>
                <w:sz w:val="20"/>
                <w:szCs w:val="20"/>
              </w:rPr>
              <w:br/>
              <w:t>NABRE © 2010 CCD. Se utiliza con permiso. </w:t>
            </w:r>
          </w:p>
        </w:tc>
        <w:tc>
          <w:tcPr>
            <w:tcW w:w="2430" w:type="dxa"/>
            <w:tcBorders>
              <w:left w:val="nil"/>
              <w:bottom w:val="single" w:sz="4" w:space="0" w:color="auto"/>
            </w:tcBorders>
          </w:tcPr>
          <w:p w14:paraId="1080151C" w14:textId="77777777" w:rsidR="00035EEF" w:rsidRPr="003B6E99" w:rsidRDefault="00035EEF" w:rsidP="003F74AF">
            <w:pPr>
              <w:ind w:right="-115"/>
              <w:rPr>
                <w:rFonts w:eastAsia="Calibri"/>
                <w:b/>
                <w:smallCaps/>
                <w:sz w:val="23"/>
                <w:szCs w:val="23"/>
              </w:rPr>
            </w:pPr>
          </w:p>
          <w:p w14:paraId="1CB68DEB" w14:textId="77777777" w:rsidR="00035EEF" w:rsidRPr="003B6E99" w:rsidRDefault="00035EEF" w:rsidP="003F74AF">
            <w:pPr>
              <w:ind w:right="-115"/>
            </w:pPr>
            <w:r w:rsidRPr="003B6E99">
              <w:rPr>
                <w:rFonts w:eastAsia="Calibri"/>
                <w:b/>
                <w:smallCaps/>
                <w:noProof/>
                <w:sz w:val="23"/>
                <w:szCs w:val="23"/>
              </w:rPr>
              <w:drawing>
                <wp:anchor distT="0" distB="0" distL="114300" distR="114300" simplePos="0" relativeHeight="251667456" behindDoc="0" locked="0" layoutInCell="1" allowOverlap="1" wp14:anchorId="5CAD9761" wp14:editId="2959C48F">
                  <wp:simplePos x="0" y="0"/>
                  <wp:positionH relativeFrom="column">
                    <wp:posOffset>45720</wp:posOffset>
                  </wp:positionH>
                  <wp:positionV relativeFrom="paragraph">
                    <wp:posOffset>17780</wp:posOffset>
                  </wp:positionV>
                  <wp:extent cx="1265767" cy="1243965"/>
                  <wp:effectExtent l="0" t="0" r="0" b="0"/>
                  <wp:wrapNone/>
                  <wp:docPr id="465137161" name="Picture 46513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7161" name="Picture 465137161"/>
                          <pic:cNvPicPr/>
                        </pic:nvPicPr>
                        <pic:blipFill>
                          <a:blip r:embed="rId17">
                            <a:extLst>
                              <a:ext uri="{28A0092B-C50C-407E-A947-70E740481C1C}">
                                <a14:useLocalDpi xmlns:a14="http://schemas.microsoft.com/office/drawing/2010/main" val="0"/>
                              </a:ext>
                            </a:extLst>
                          </a:blip>
                          <a:srcRect t="139" b="139"/>
                          <a:stretch>
                            <a:fillRect/>
                          </a:stretch>
                        </pic:blipFill>
                        <pic:spPr bwMode="auto">
                          <a:xfrm>
                            <a:off x="0" y="0"/>
                            <a:ext cx="1265767" cy="12439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F336F" w14:textId="77777777" w:rsidR="00035EEF" w:rsidRPr="003B6E99" w:rsidRDefault="00035EEF" w:rsidP="003F74AF">
            <w:pPr>
              <w:ind w:right="-115"/>
            </w:pPr>
          </w:p>
          <w:p w14:paraId="1F14F29B" w14:textId="77777777" w:rsidR="00035EEF" w:rsidRPr="003B6E99" w:rsidRDefault="00035EEF" w:rsidP="003F74AF">
            <w:pPr>
              <w:ind w:right="-115"/>
            </w:pPr>
          </w:p>
          <w:p w14:paraId="01ABF084" w14:textId="77777777" w:rsidR="00035EEF" w:rsidRPr="003B6E99" w:rsidRDefault="00035EEF" w:rsidP="003F74AF">
            <w:pPr>
              <w:ind w:right="-115"/>
            </w:pPr>
          </w:p>
          <w:p w14:paraId="3C36A104" w14:textId="77777777" w:rsidR="00035EEF" w:rsidRPr="003B6E99" w:rsidRDefault="00035EEF" w:rsidP="003F74AF">
            <w:pPr>
              <w:ind w:right="-115"/>
            </w:pPr>
          </w:p>
          <w:p w14:paraId="16CBDE9D" w14:textId="77777777" w:rsidR="00035EEF" w:rsidRPr="003B6E99" w:rsidRDefault="00035EEF" w:rsidP="003F74AF">
            <w:pPr>
              <w:ind w:right="-115"/>
            </w:pPr>
          </w:p>
          <w:p w14:paraId="2627F472" w14:textId="77777777" w:rsidR="00035EEF" w:rsidRPr="003B6E99" w:rsidRDefault="00035EEF" w:rsidP="003F74AF">
            <w:pPr>
              <w:ind w:right="-115"/>
            </w:pPr>
            <w:r w:rsidRPr="003B6E99">
              <w:t xml:space="preserve">   </w:t>
            </w:r>
          </w:p>
          <w:p w14:paraId="65D970DC" w14:textId="77777777" w:rsidR="00035EEF" w:rsidRPr="003B6E99" w:rsidRDefault="00035EEF" w:rsidP="003F74AF">
            <w:pPr>
              <w:ind w:right="-115"/>
            </w:pPr>
          </w:p>
          <w:p w14:paraId="61CB91A5" w14:textId="110BFCB5" w:rsidR="00035EEF" w:rsidRPr="003B6E99" w:rsidRDefault="00035EEF" w:rsidP="001735F0">
            <w:pPr>
              <w:ind w:left="430" w:right="-115"/>
              <w:rPr>
                <w:rStyle w:val="Hyperlink"/>
                <w:sz w:val="20"/>
                <w:szCs w:val="20"/>
              </w:rPr>
            </w:pPr>
            <w:r w:rsidRPr="003B6E99">
              <w:t xml:space="preserve"> </w:t>
            </w:r>
            <w:r w:rsidR="00000000">
              <w:fldChar w:fldCharType="begin"/>
            </w:r>
            <w:r w:rsidR="00000000">
              <w:instrText>HYPERLINK "https://store.respectlife.org/products/2017-english-spanish-respect-life-flyer?_pos=2&amp;_sid=e8f15a974&amp;_ss=r"</w:instrText>
            </w:r>
            <w:r w:rsidR="00000000">
              <w:fldChar w:fldCharType="separate"/>
            </w:r>
            <w:r w:rsidRPr="003B6E99">
              <w:rPr>
                <w:rStyle w:val="Hyperlink"/>
                <w:sz w:val="21"/>
                <w:szCs w:val="21"/>
              </w:rPr>
              <w:t>Pe</w:t>
            </w:r>
            <w:r w:rsidRPr="003B6E99">
              <w:rPr>
                <w:rStyle w:val="Hyperlink"/>
                <w:sz w:val="21"/>
                <w:szCs w:val="21"/>
              </w:rPr>
              <w:t>d</w:t>
            </w:r>
            <w:r w:rsidRPr="003B6E99">
              <w:rPr>
                <w:rStyle w:val="Hyperlink"/>
                <w:sz w:val="21"/>
                <w:szCs w:val="21"/>
              </w:rPr>
              <w:t>ir</w:t>
            </w:r>
            <w:r w:rsidR="00000000">
              <w:rPr>
                <w:rStyle w:val="Hyperlink"/>
                <w:sz w:val="21"/>
                <w:szCs w:val="21"/>
              </w:rPr>
              <w:fldChar w:fldCharType="end"/>
            </w:r>
            <w:r w:rsidRPr="003B6E99">
              <w:rPr>
                <w:color w:val="4472C4" w:themeColor="accent5"/>
                <w:sz w:val="21"/>
                <w:szCs w:val="21"/>
              </w:rPr>
              <w:t xml:space="preserve">  |  </w:t>
            </w:r>
            <w:hyperlink r:id="rId18" w:history="1">
              <w:r w:rsidRPr="003B6E99">
                <w:rPr>
                  <w:rStyle w:val="Hyperlink"/>
                  <w:sz w:val="21"/>
                  <w:szCs w:val="21"/>
                </w:rPr>
                <w:t>B</w:t>
              </w:r>
              <w:r w:rsidRPr="003B6E99">
                <w:rPr>
                  <w:rStyle w:val="Hyperlink"/>
                  <w:sz w:val="21"/>
                  <w:szCs w:val="21"/>
                </w:rPr>
                <w:t>a</w:t>
              </w:r>
              <w:r w:rsidRPr="003B6E99">
                <w:rPr>
                  <w:rStyle w:val="Hyperlink"/>
                  <w:sz w:val="21"/>
                  <w:szCs w:val="21"/>
                </w:rPr>
                <w:t>j</w:t>
              </w:r>
              <w:r w:rsidRPr="003B6E99">
                <w:rPr>
                  <w:rStyle w:val="Hyperlink"/>
                  <w:sz w:val="21"/>
                  <w:szCs w:val="21"/>
                </w:rPr>
                <w:t>a</w:t>
              </w:r>
              <w:r w:rsidRPr="003B6E99">
                <w:rPr>
                  <w:rStyle w:val="Hyperlink"/>
                  <w:sz w:val="21"/>
                  <w:szCs w:val="21"/>
                </w:rPr>
                <w:t>r</w:t>
              </w:r>
            </w:hyperlink>
          </w:p>
        </w:tc>
      </w:tr>
      <w:tr w:rsidR="00035EEF" w:rsidRPr="003B6E99" w14:paraId="0B3D3534" w14:textId="77777777" w:rsidTr="003F74AF">
        <w:trPr>
          <w:trHeight w:val="3401"/>
        </w:trPr>
        <w:tc>
          <w:tcPr>
            <w:tcW w:w="7645" w:type="dxa"/>
            <w:tcBorders>
              <w:right w:val="nil"/>
            </w:tcBorders>
          </w:tcPr>
          <w:p w14:paraId="4F3716CD" w14:textId="77777777" w:rsidR="00035EEF" w:rsidRPr="003B6E99" w:rsidRDefault="00035EEF" w:rsidP="003F74AF">
            <w:pPr>
              <w:spacing w:after="120"/>
              <w:ind w:right="72"/>
              <w:rPr>
                <w:b/>
                <w:sz w:val="26"/>
                <w:szCs w:val="26"/>
                <w:vertAlign w:val="superscript"/>
              </w:rPr>
            </w:pPr>
            <w:r w:rsidRPr="003B6E99">
              <w:rPr>
                <w:b/>
                <w:bCs/>
                <w:sz w:val="26"/>
                <w:szCs w:val="26"/>
              </w:rPr>
              <w:t xml:space="preserve">12 de mayo </w:t>
            </w:r>
          </w:p>
          <w:p w14:paraId="0F728766" w14:textId="77777777" w:rsidR="00035EEF" w:rsidRPr="003B6E99" w:rsidRDefault="00035EEF" w:rsidP="003F74AF">
            <w:pPr>
              <w:rPr>
                <w:sz w:val="23"/>
                <w:szCs w:val="23"/>
              </w:rPr>
            </w:pPr>
            <w:r w:rsidRPr="003B6E99">
              <w:rPr>
                <w:sz w:val="23"/>
                <w:szCs w:val="23"/>
              </w:rPr>
              <w:t>La solidaridad radical nos obliga a estar al lado de las madres vulnerables con profunda amistad, compasión y apoyo, tanto para ellas como para sus hijos no nacidos. Nos exige hacer frente a los desafíos fundamentales que llevan a una futura madre a creer que no puede acoger al hijo que Dios le ha confiado. Debemos hacer todo lo posible para proporcionar a las madres, los niños y las familias el apoyo que necesitan para avanzar. Esto no puede lograrse solo con leyes o políticas, sino que requiere la transformación continua de nuestro propio corazón, y reconocer en cada persona el rostro de Cristo, anteponiendo sus necesidades a las nuestras".  </w:t>
            </w:r>
          </w:p>
          <w:p w14:paraId="37C10E20" w14:textId="77777777" w:rsidR="00035EEF" w:rsidRPr="003B6E99" w:rsidRDefault="00035EEF" w:rsidP="003F74AF"/>
          <w:p w14:paraId="0447B2B4" w14:textId="77777777" w:rsidR="00035EEF" w:rsidRPr="003B6E99" w:rsidRDefault="00035EEF" w:rsidP="003F74AF">
            <w:pPr>
              <w:rPr>
                <w:sz w:val="20"/>
                <w:szCs w:val="20"/>
              </w:rPr>
            </w:pPr>
            <w:r w:rsidRPr="003B6E99">
              <w:rPr>
                <w:sz w:val="20"/>
                <w:szCs w:val="20"/>
              </w:rPr>
              <w:t xml:space="preserve">Secretariado de Actividades Pro-Vida de la USCCB, "Solidaridad radical"  </w:t>
            </w:r>
          </w:p>
        </w:tc>
        <w:tc>
          <w:tcPr>
            <w:tcW w:w="2430" w:type="dxa"/>
            <w:tcBorders>
              <w:left w:val="nil"/>
              <w:bottom w:val="single" w:sz="4" w:space="0" w:color="auto"/>
            </w:tcBorders>
          </w:tcPr>
          <w:p w14:paraId="4D9F4508" w14:textId="77777777" w:rsidR="00035EEF" w:rsidRPr="003B6E99" w:rsidRDefault="00035EEF" w:rsidP="003F74AF">
            <w:pPr>
              <w:ind w:right="-115"/>
              <w:rPr>
                <w:sz w:val="20"/>
                <w:szCs w:val="20"/>
              </w:rPr>
            </w:pPr>
            <w:r w:rsidRPr="003B6E99">
              <w:rPr>
                <w:rStyle w:val="Hyperlink"/>
                <w:noProof/>
                <w:sz w:val="20"/>
                <w:szCs w:val="20"/>
              </w:rPr>
              <w:drawing>
                <wp:anchor distT="0" distB="0" distL="114300" distR="114300" simplePos="0" relativeHeight="251666432" behindDoc="1" locked="0" layoutInCell="1" allowOverlap="1" wp14:anchorId="1C0DC4D6" wp14:editId="3BB1E182">
                  <wp:simplePos x="0" y="0"/>
                  <wp:positionH relativeFrom="column">
                    <wp:posOffset>236220</wp:posOffset>
                  </wp:positionH>
                  <wp:positionV relativeFrom="paragraph">
                    <wp:posOffset>289560</wp:posOffset>
                  </wp:positionV>
                  <wp:extent cx="940435" cy="1248410"/>
                  <wp:effectExtent l="12700" t="12700" r="12065" b="8890"/>
                  <wp:wrapTight wrapText="bothSides">
                    <wp:wrapPolygon edited="0">
                      <wp:start x="-292" y="-220"/>
                      <wp:lineTo x="-292" y="21534"/>
                      <wp:lineTo x="21585" y="21534"/>
                      <wp:lineTo x="21585" y="-220"/>
                      <wp:lineTo x="-292" y="-22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0435" cy="124841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2283319" w14:textId="37CA2055" w:rsidR="00035EEF" w:rsidRPr="003B6E99" w:rsidRDefault="00000000" w:rsidP="001735F0">
            <w:pPr>
              <w:ind w:left="250" w:right="72"/>
              <w:rPr>
                <w:sz w:val="21"/>
                <w:szCs w:val="21"/>
              </w:rPr>
            </w:pPr>
            <w:hyperlink r:id="rId20" w:history="1">
              <w:r w:rsidR="00035EEF" w:rsidRPr="003B6E99">
                <w:rPr>
                  <w:rStyle w:val="Hyperlink"/>
                  <w:sz w:val="20"/>
                  <w:szCs w:val="20"/>
                </w:rPr>
                <w:t>L</w:t>
              </w:r>
              <w:r w:rsidR="00035EEF" w:rsidRPr="003B6E99">
                <w:rPr>
                  <w:rStyle w:val="Hyperlink"/>
                  <w:sz w:val="20"/>
                  <w:szCs w:val="20"/>
                </w:rPr>
                <w:t>e</w:t>
              </w:r>
              <w:r w:rsidR="00035EEF" w:rsidRPr="003B6E99">
                <w:rPr>
                  <w:rStyle w:val="Hyperlink"/>
                  <w:sz w:val="20"/>
                  <w:szCs w:val="20"/>
                </w:rPr>
                <w:t>a</w:t>
              </w:r>
              <w:r w:rsidR="00035EEF" w:rsidRPr="003B6E99">
                <w:rPr>
                  <w:rStyle w:val="Hyperlink"/>
                  <w:sz w:val="20"/>
                  <w:szCs w:val="20"/>
                </w:rPr>
                <w:t xml:space="preserve"> </w:t>
              </w:r>
              <w:r w:rsidR="00035EEF" w:rsidRPr="003B6E99">
                <w:rPr>
                  <w:rStyle w:val="Hyperlink"/>
                  <w:sz w:val="20"/>
                  <w:szCs w:val="20"/>
                </w:rPr>
                <w:t>e</w:t>
              </w:r>
              <w:r w:rsidR="00035EEF" w:rsidRPr="003B6E99">
                <w:rPr>
                  <w:rStyle w:val="Hyperlink"/>
                  <w:sz w:val="20"/>
                  <w:szCs w:val="20"/>
                </w:rPr>
                <w:t xml:space="preserve">n línea </w:t>
              </w:r>
            </w:hyperlink>
            <w:r w:rsidR="00035EEF" w:rsidRPr="003B6E99">
              <w:rPr>
                <w:color w:val="4472C4" w:themeColor="accent5"/>
                <w:sz w:val="20"/>
                <w:szCs w:val="20"/>
              </w:rPr>
              <w:t xml:space="preserve"> |   </w:t>
            </w:r>
            <w:hyperlink r:id="rId21" w:history="1">
              <w:r w:rsidR="00035EEF" w:rsidRPr="003B6E99">
                <w:rPr>
                  <w:rStyle w:val="Hyperlink"/>
                  <w:sz w:val="20"/>
                  <w:szCs w:val="20"/>
                </w:rPr>
                <w:t>B</w:t>
              </w:r>
              <w:r w:rsidR="00035EEF" w:rsidRPr="003B6E99">
                <w:rPr>
                  <w:rStyle w:val="Hyperlink"/>
                  <w:sz w:val="20"/>
                  <w:szCs w:val="20"/>
                </w:rPr>
                <w:t>a</w:t>
              </w:r>
              <w:r w:rsidR="00035EEF" w:rsidRPr="003B6E99">
                <w:rPr>
                  <w:rStyle w:val="Hyperlink"/>
                  <w:sz w:val="20"/>
                  <w:szCs w:val="20"/>
                </w:rPr>
                <w:t>j</w:t>
              </w:r>
              <w:r w:rsidR="00035EEF" w:rsidRPr="003B6E99">
                <w:rPr>
                  <w:rStyle w:val="Hyperlink"/>
                  <w:sz w:val="20"/>
                  <w:szCs w:val="20"/>
                </w:rPr>
                <w:t xml:space="preserve">e                </w:t>
              </w:r>
            </w:hyperlink>
          </w:p>
        </w:tc>
      </w:tr>
      <w:tr w:rsidR="00035EEF" w:rsidRPr="003B6E99" w14:paraId="562594BA" w14:textId="77777777" w:rsidTr="003F74AF">
        <w:trPr>
          <w:trHeight w:val="2780"/>
        </w:trPr>
        <w:tc>
          <w:tcPr>
            <w:tcW w:w="7645" w:type="dxa"/>
            <w:tcBorders>
              <w:right w:val="nil"/>
            </w:tcBorders>
          </w:tcPr>
          <w:p w14:paraId="462ECDC1" w14:textId="77777777" w:rsidR="00035EEF" w:rsidRPr="003B6E99" w:rsidRDefault="00035EEF" w:rsidP="003F74AF">
            <w:pPr>
              <w:spacing w:before="120" w:after="120"/>
              <w:ind w:right="72"/>
              <w:rPr>
                <w:b/>
                <w:sz w:val="26"/>
                <w:szCs w:val="26"/>
                <w:vertAlign w:val="superscript"/>
              </w:rPr>
            </w:pPr>
            <w:r w:rsidRPr="003B6E99">
              <w:rPr>
                <w:b/>
                <w:sz w:val="26"/>
                <w:szCs w:val="26"/>
              </w:rPr>
              <w:t xml:space="preserve">19 de mayo   </w:t>
            </w:r>
          </w:p>
          <w:p w14:paraId="0C9831FE" w14:textId="77777777" w:rsidR="00035EEF" w:rsidRPr="003B6E99" w:rsidRDefault="00035EEF" w:rsidP="003F74AF">
            <w:pPr>
              <w:spacing w:after="120"/>
              <w:rPr>
                <w:color w:val="000000" w:themeColor="text1"/>
                <w:sz w:val="23"/>
                <w:szCs w:val="23"/>
              </w:rPr>
            </w:pPr>
            <w:r w:rsidRPr="003B6E99">
              <w:rPr>
                <w:color w:val="000000" w:themeColor="text1"/>
                <w:sz w:val="23"/>
                <w:szCs w:val="23"/>
              </w:rPr>
              <w:t xml:space="preserve">Sin una formación fundamental, práctica, es difícil que nuestra conciencia nos guíe bien en situaciones concretas. Como católicos, tenemos el inmenso don de la autoridad docente de la Iglesia Católica, que sirve para ayudarnos a formar nuestra conciencia. Por ejemplo, conocer los principios morales cristianos, leer el </w:t>
            </w:r>
            <w:r w:rsidRPr="003B6E99">
              <w:rPr>
                <w:i/>
                <w:iCs/>
                <w:color w:val="000000" w:themeColor="text1"/>
                <w:sz w:val="23"/>
                <w:szCs w:val="23"/>
              </w:rPr>
              <w:t>Catecismo de la Iglesia Católica</w:t>
            </w:r>
            <w:r w:rsidRPr="003B6E99">
              <w:rPr>
                <w:color w:val="000000" w:themeColor="text1"/>
                <w:sz w:val="23"/>
                <w:szCs w:val="23"/>
              </w:rPr>
              <w:t xml:space="preserve"> o ver lo que dice la Iglesia sobre un asunto difícil nos ayudará a crecer en el conocimiento de la verdad y a saber mejor cómo vivir para llegar a nuestra verdadera felicidad".</w:t>
            </w:r>
          </w:p>
          <w:p w14:paraId="45C29EB0" w14:textId="77777777" w:rsidR="00035EEF" w:rsidRPr="003B6E99" w:rsidRDefault="00035EEF" w:rsidP="003F74AF">
            <w:pPr>
              <w:spacing w:before="120" w:after="120"/>
              <w:ind w:right="72"/>
              <w:rPr>
                <w:color w:val="000000" w:themeColor="text1"/>
                <w:sz w:val="20"/>
                <w:szCs w:val="20"/>
              </w:rPr>
            </w:pPr>
            <w:r w:rsidRPr="003B6E99">
              <w:rPr>
                <w:color w:val="000000" w:themeColor="text1"/>
                <w:sz w:val="20"/>
                <w:szCs w:val="20"/>
              </w:rPr>
              <w:t>Secretariado de Actividades Pro-Vida de la USCCB, "Comprender la conciencia"</w:t>
            </w:r>
          </w:p>
        </w:tc>
        <w:tc>
          <w:tcPr>
            <w:tcW w:w="2430" w:type="dxa"/>
            <w:tcBorders>
              <w:left w:val="nil"/>
            </w:tcBorders>
          </w:tcPr>
          <w:p w14:paraId="564E8F5E" w14:textId="77777777" w:rsidR="00035EEF" w:rsidRPr="003B6E99" w:rsidRDefault="00035EEF" w:rsidP="003F74AF">
            <w:pPr>
              <w:ind w:right="72"/>
              <w:rPr>
                <w:sz w:val="10"/>
                <w:szCs w:val="10"/>
              </w:rPr>
            </w:pPr>
          </w:p>
          <w:p w14:paraId="1EDEE34A" w14:textId="77777777" w:rsidR="00035EEF" w:rsidRPr="003B6E99" w:rsidRDefault="00035EEF" w:rsidP="003F74AF">
            <w:pPr>
              <w:ind w:right="72"/>
              <w:rPr>
                <w:sz w:val="21"/>
                <w:szCs w:val="21"/>
              </w:rPr>
            </w:pPr>
            <w:r w:rsidRPr="003B6E99">
              <w:rPr>
                <w:noProof/>
                <w:sz w:val="21"/>
                <w:szCs w:val="21"/>
              </w:rPr>
              <w:drawing>
                <wp:anchor distT="0" distB="0" distL="114300" distR="114300" simplePos="0" relativeHeight="251665408" behindDoc="1" locked="0" layoutInCell="1" allowOverlap="1" wp14:anchorId="0BCEEE62" wp14:editId="43A44A8C">
                  <wp:simplePos x="0" y="0"/>
                  <wp:positionH relativeFrom="column">
                    <wp:posOffset>392430</wp:posOffset>
                  </wp:positionH>
                  <wp:positionV relativeFrom="paragraph">
                    <wp:posOffset>116205</wp:posOffset>
                  </wp:positionV>
                  <wp:extent cx="541020" cy="1113155"/>
                  <wp:effectExtent l="0" t="0" r="0" b="0"/>
                  <wp:wrapTight wrapText="bothSides">
                    <wp:wrapPolygon edited="0">
                      <wp:start x="0" y="0"/>
                      <wp:lineTo x="0" y="21070"/>
                      <wp:lineTo x="20535" y="21070"/>
                      <wp:lineTo x="20535" y="0"/>
                      <wp:lineTo x="0" y="0"/>
                    </wp:wrapPolygon>
                  </wp:wrapTight>
                  <wp:docPr id="116367778" name="Picture 116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778" name="Picture 116367778"/>
                          <pic:cNvPicPr/>
                        </pic:nvPicPr>
                        <pic:blipFill>
                          <a:blip r:embed="rId22">
                            <a:extLst>
                              <a:ext uri="{28A0092B-C50C-407E-A947-70E740481C1C}">
                                <a14:useLocalDpi xmlns:a14="http://schemas.microsoft.com/office/drawing/2010/main" val="0"/>
                              </a:ext>
                            </a:extLst>
                          </a:blip>
                          <a:stretch>
                            <a:fillRect/>
                          </a:stretch>
                        </pic:blipFill>
                        <pic:spPr>
                          <a:xfrm>
                            <a:off x="0" y="0"/>
                            <a:ext cx="541020" cy="1113155"/>
                          </a:xfrm>
                          <a:prstGeom prst="rect">
                            <a:avLst/>
                          </a:prstGeom>
                        </pic:spPr>
                      </pic:pic>
                    </a:graphicData>
                  </a:graphic>
                  <wp14:sizeRelH relativeFrom="page">
                    <wp14:pctWidth>0</wp14:pctWidth>
                  </wp14:sizeRelH>
                  <wp14:sizeRelV relativeFrom="page">
                    <wp14:pctHeight>0</wp14:pctHeight>
                  </wp14:sizeRelV>
                </wp:anchor>
              </w:drawing>
            </w:r>
            <w:r w:rsidRPr="003B6E99">
              <w:rPr>
                <w:sz w:val="21"/>
                <w:szCs w:val="21"/>
              </w:rPr>
              <w:br/>
            </w:r>
            <w:r w:rsidRPr="003B6E99">
              <w:rPr>
                <w:sz w:val="21"/>
                <w:szCs w:val="21"/>
              </w:rPr>
              <w:br/>
            </w:r>
          </w:p>
          <w:p w14:paraId="67C25510" w14:textId="77777777" w:rsidR="00035EEF" w:rsidRPr="003B6E99" w:rsidRDefault="00035EEF" w:rsidP="003F74AF">
            <w:pPr>
              <w:ind w:right="72"/>
              <w:rPr>
                <w:sz w:val="21"/>
                <w:szCs w:val="21"/>
              </w:rPr>
            </w:pPr>
          </w:p>
          <w:p w14:paraId="25463615" w14:textId="77777777" w:rsidR="00035EEF" w:rsidRPr="003B6E99" w:rsidRDefault="00035EEF" w:rsidP="003F74AF">
            <w:pPr>
              <w:ind w:right="72"/>
              <w:rPr>
                <w:sz w:val="21"/>
                <w:szCs w:val="21"/>
              </w:rPr>
            </w:pPr>
          </w:p>
          <w:p w14:paraId="1195935B" w14:textId="77777777" w:rsidR="00035EEF" w:rsidRPr="003B6E99" w:rsidRDefault="00035EEF" w:rsidP="003F74AF">
            <w:pPr>
              <w:ind w:right="72"/>
              <w:rPr>
                <w:sz w:val="21"/>
                <w:szCs w:val="21"/>
              </w:rPr>
            </w:pPr>
            <w:r w:rsidRPr="003B6E99">
              <w:rPr>
                <w:sz w:val="21"/>
                <w:szCs w:val="21"/>
              </w:rPr>
              <w:t xml:space="preserve"> </w:t>
            </w:r>
          </w:p>
          <w:p w14:paraId="3242C7BA" w14:textId="77777777" w:rsidR="00035EEF" w:rsidRPr="003B6E99" w:rsidRDefault="00035EEF" w:rsidP="003F74AF">
            <w:pPr>
              <w:ind w:right="72"/>
              <w:rPr>
                <w:sz w:val="21"/>
                <w:szCs w:val="21"/>
              </w:rPr>
            </w:pPr>
          </w:p>
          <w:p w14:paraId="46F4F0DA" w14:textId="77777777" w:rsidR="00035EEF" w:rsidRPr="003B6E99" w:rsidRDefault="00035EEF" w:rsidP="003F74AF">
            <w:pPr>
              <w:ind w:right="72"/>
              <w:rPr>
                <w:sz w:val="21"/>
                <w:szCs w:val="21"/>
              </w:rPr>
            </w:pPr>
            <w:r w:rsidRPr="003B6E99">
              <w:rPr>
                <w:sz w:val="21"/>
                <w:szCs w:val="21"/>
              </w:rPr>
              <w:t xml:space="preserve">      </w:t>
            </w:r>
          </w:p>
          <w:p w14:paraId="3DC8C392" w14:textId="77777777" w:rsidR="00035EEF" w:rsidRPr="003B6E99" w:rsidRDefault="00035EEF" w:rsidP="003F74AF">
            <w:pPr>
              <w:ind w:right="72"/>
              <w:rPr>
                <w:sz w:val="21"/>
                <w:szCs w:val="21"/>
              </w:rPr>
            </w:pPr>
          </w:p>
          <w:p w14:paraId="5A0392DA" w14:textId="77D990F3" w:rsidR="00035EEF" w:rsidRPr="003B6E99" w:rsidRDefault="00035EEF" w:rsidP="003F74AF">
            <w:pPr>
              <w:ind w:right="-115"/>
              <w:rPr>
                <w:rFonts w:eastAsia="Calibri"/>
                <w:b/>
                <w:smallCaps/>
                <w:sz w:val="23"/>
                <w:szCs w:val="23"/>
              </w:rPr>
            </w:pPr>
            <w:r w:rsidRPr="003B6E99">
              <w:rPr>
                <w:sz w:val="21"/>
                <w:szCs w:val="21"/>
              </w:rPr>
              <w:t xml:space="preserve">    </w:t>
            </w:r>
            <w:r w:rsidRPr="003B6E99">
              <w:rPr>
                <w:sz w:val="21"/>
                <w:szCs w:val="21"/>
              </w:rPr>
              <w:br/>
              <w:t xml:space="preserve">       </w:t>
            </w:r>
            <w:hyperlink r:id="rId23" w:history="1">
              <w:r w:rsidRPr="003B6E99">
                <w:rPr>
                  <w:rStyle w:val="Hyperlink"/>
                  <w:sz w:val="21"/>
                  <w:szCs w:val="21"/>
                </w:rPr>
                <w:t>Pe</w:t>
              </w:r>
              <w:r w:rsidRPr="003B6E99">
                <w:rPr>
                  <w:rStyle w:val="Hyperlink"/>
                  <w:sz w:val="21"/>
                  <w:szCs w:val="21"/>
                </w:rPr>
                <w:t>d</w:t>
              </w:r>
              <w:r w:rsidRPr="003B6E99">
                <w:rPr>
                  <w:rStyle w:val="Hyperlink"/>
                  <w:sz w:val="21"/>
                  <w:szCs w:val="21"/>
                </w:rPr>
                <w:t>ir</w:t>
              </w:r>
            </w:hyperlink>
            <w:r w:rsidRPr="003B6E99">
              <w:rPr>
                <w:sz w:val="21"/>
                <w:szCs w:val="21"/>
              </w:rPr>
              <w:t xml:space="preserve">  |  </w:t>
            </w:r>
            <w:hyperlink r:id="rId24" w:history="1">
              <w:r w:rsidRPr="003B6E99">
                <w:rPr>
                  <w:rStyle w:val="Hyperlink"/>
                  <w:sz w:val="21"/>
                  <w:szCs w:val="21"/>
                </w:rPr>
                <w:t>Ba</w:t>
              </w:r>
              <w:r w:rsidRPr="003B6E99">
                <w:rPr>
                  <w:rStyle w:val="Hyperlink"/>
                  <w:sz w:val="21"/>
                  <w:szCs w:val="21"/>
                </w:rPr>
                <w:t>j</w:t>
              </w:r>
              <w:r w:rsidRPr="003B6E99">
                <w:rPr>
                  <w:rStyle w:val="Hyperlink"/>
                  <w:sz w:val="21"/>
                  <w:szCs w:val="21"/>
                </w:rPr>
                <w:t xml:space="preserve">ar                </w:t>
              </w:r>
            </w:hyperlink>
            <w:r w:rsidRPr="003B6E99">
              <w:rPr>
                <w:color w:val="4472C4" w:themeColor="accent5"/>
                <w:sz w:val="21"/>
                <w:szCs w:val="21"/>
              </w:rPr>
              <w:t xml:space="preserve"> </w:t>
            </w:r>
          </w:p>
        </w:tc>
      </w:tr>
      <w:tr w:rsidR="00035EEF" w:rsidRPr="003B6E99" w14:paraId="17FBA491" w14:textId="77777777" w:rsidTr="003F74AF">
        <w:trPr>
          <w:trHeight w:val="2375"/>
        </w:trPr>
        <w:tc>
          <w:tcPr>
            <w:tcW w:w="7645" w:type="dxa"/>
            <w:tcBorders>
              <w:right w:val="nil"/>
            </w:tcBorders>
          </w:tcPr>
          <w:p w14:paraId="7AC7941C" w14:textId="77777777" w:rsidR="00035EEF" w:rsidRPr="003B6E99" w:rsidRDefault="00035EEF" w:rsidP="003F74AF">
            <w:pPr>
              <w:spacing w:before="120" w:after="120"/>
              <w:ind w:right="72"/>
              <w:rPr>
                <w:b/>
                <w:sz w:val="26"/>
                <w:szCs w:val="26"/>
                <w:vertAlign w:val="superscript"/>
              </w:rPr>
            </w:pPr>
            <w:r w:rsidRPr="003B6E99">
              <w:rPr>
                <w:b/>
                <w:sz w:val="26"/>
                <w:szCs w:val="26"/>
              </w:rPr>
              <w:t xml:space="preserve">26 de mayo  </w:t>
            </w:r>
          </w:p>
          <w:p w14:paraId="5589EFA1" w14:textId="77777777" w:rsidR="00035EEF" w:rsidRPr="003B6E99" w:rsidRDefault="00035EEF" w:rsidP="003F74AF">
            <w:pPr>
              <w:spacing w:after="120"/>
              <w:rPr>
                <w:sz w:val="23"/>
                <w:szCs w:val="23"/>
              </w:rPr>
            </w:pPr>
            <w:r w:rsidRPr="003B6E99">
              <w:rPr>
                <w:sz w:val="23"/>
                <w:szCs w:val="23"/>
              </w:rPr>
              <w:t>“Incluso los más débiles y vulnerables, los enfermos, los ancianos, los no nacidos y los pobres, son obras maestras de la creación de Dios, hechos a su imagen, destinados a vivir para siempre, y merecedores de la máxima reverencia y respeto.”</w:t>
            </w:r>
          </w:p>
          <w:p w14:paraId="27BADE43" w14:textId="77777777" w:rsidR="00035EEF" w:rsidRPr="003B6E99" w:rsidRDefault="00035EEF" w:rsidP="003F74AF">
            <w:pPr>
              <w:spacing w:before="120" w:after="120"/>
              <w:ind w:right="72"/>
              <w:rPr>
                <w:sz w:val="20"/>
                <w:szCs w:val="20"/>
              </w:rPr>
            </w:pPr>
            <w:r w:rsidRPr="003B6E99">
              <w:rPr>
                <w:sz w:val="20"/>
                <w:szCs w:val="20"/>
              </w:rPr>
              <w:t xml:space="preserve">Folleto de Respetemos la Vida de la USCCB con cita a la “Jornada por la Vida” del Papa Francisco </w:t>
            </w:r>
            <w:r w:rsidRPr="003B6E99">
              <w:rPr>
                <w:sz w:val="20"/>
                <w:szCs w:val="20"/>
              </w:rPr>
              <w:br/>
              <w:t>© 2013 Libreria Editrice Vaticana. Se utiliza con permiso. Todos los derechos reservados.</w:t>
            </w:r>
          </w:p>
        </w:tc>
        <w:tc>
          <w:tcPr>
            <w:tcW w:w="2430" w:type="dxa"/>
            <w:tcBorders>
              <w:left w:val="nil"/>
              <w:bottom w:val="single" w:sz="4" w:space="0" w:color="auto"/>
            </w:tcBorders>
          </w:tcPr>
          <w:p w14:paraId="46ED83F6" w14:textId="77777777" w:rsidR="00035EEF" w:rsidRDefault="00035EEF" w:rsidP="003F74AF">
            <w:pPr>
              <w:ind w:right="72"/>
              <w:rPr>
                <w:sz w:val="10"/>
                <w:szCs w:val="10"/>
              </w:rPr>
            </w:pPr>
          </w:p>
          <w:p w14:paraId="7716DEB6" w14:textId="6450FDAA" w:rsidR="001735F0" w:rsidRDefault="001735F0" w:rsidP="003F74AF">
            <w:pPr>
              <w:ind w:right="72"/>
              <w:rPr>
                <w:sz w:val="10"/>
                <w:szCs w:val="10"/>
              </w:rPr>
            </w:pPr>
            <w:r w:rsidRPr="003B6E99">
              <w:rPr>
                <w:noProof/>
                <w:sz w:val="21"/>
                <w:szCs w:val="21"/>
              </w:rPr>
              <w:drawing>
                <wp:anchor distT="0" distB="0" distL="114300" distR="114300" simplePos="0" relativeHeight="251664384" behindDoc="1" locked="0" layoutInCell="1" allowOverlap="1" wp14:anchorId="20A1B46D" wp14:editId="54BE4817">
                  <wp:simplePos x="0" y="0"/>
                  <wp:positionH relativeFrom="column">
                    <wp:posOffset>344805</wp:posOffset>
                  </wp:positionH>
                  <wp:positionV relativeFrom="paragraph">
                    <wp:posOffset>74930</wp:posOffset>
                  </wp:positionV>
                  <wp:extent cx="681355" cy="882650"/>
                  <wp:effectExtent l="0" t="0" r="4445" b="0"/>
                  <wp:wrapTight wrapText="bothSides">
                    <wp:wrapPolygon edited="0">
                      <wp:start x="0" y="0"/>
                      <wp:lineTo x="0" y="20978"/>
                      <wp:lineTo x="21137" y="20978"/>
                      <wp:lineTo x="211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681355" cy="882650"/>
                          </a:xfrm>
                          <a:prstGeom prst="rect">
                            <a:avLst/>
                          </a:prstGeom>
                        </pic:spPr>
                      </pic:pic>
                    </a:graphicData>
                  </a:graphic>
                  <wp14:sizeRelH relativeFrom="page">
                    <wp14:pctWidth>0</wp14:pctWidth>
                  </wp14:sizeRelH>
                  <wp14:sizeRelV relativeFrom="page">
                    <wp14:pctHeight>0</wp14:pctHeight>
                  </wp14:sizeRelV>
                </wp:anchor>
              </w:drawing>
            </w:r>
          </w:p>
          <w:p w14:paraId="77076265" w14:textId="3CA9662A" w:rsidR="001735F0" w:rsidRPr="003B6E99" w:rsidRDefault="001735F0" w:rsidP="003F74AF">
            <w:pPr>
              <w:ind w:right="72"/>
              <w:rPr>
                <w:sz w:val="10"/>
                <w:szCs w:val="10"/>
              </w:rPr>
            </w:pPr>
          </w:p>
          <w:p w14:paraId="20EC431E" w14:textId="3FB6D688" w:rsidR="00035EEF" w:rsidRPr="003B6E99" w:rsidRDefault="00035EEF" w:rsidP="003F74AF">
            <w:pPr>
              <w:ind w:right="72"/>
              <w:rPr>
                <w:sz w:val="21"/>
                <w:szCs w:val="21"/>
              </w:rPr>
            </w:pPr>
            <w:r w:rsidRPr="003B6E99">
              <w:rPr>
                <w:sz w:val="21"/>
                <w:szCs w:val="21"/>
              </w:rPr>
              <w:br/>
            </w:r>
            <w:r w:rsidRPr="003B6E99">
              <w:rPr>
                <w:sz w:val="21"/>
                <w:szCs w:val="21"/>
              </w:rPr>
              <w:br/>
            </w:r>
          </w:p>
          <w:p w14:paraId="22D7AC11" w14:textId="77777777" w:rsidR="00035EEF" w:rsidRPr="003B6E99" w:rsidRDefault="00035EEF" w:rsidP="003F74AF">
            <w:pPr>
              <w:ind w:right="72"/>
              <w:rPr>
                <w:sz w:val="21"/>
                <w:szCs w:val="21"/>
              </w:rPr>
            </w:pPr>
          </w:p>
          <w:p w14:paraId="46F0DDAB" w14:textId="77777777" w:rsidR="00035EEF" w:rsidRPr="003B6E99" w:rsidRDefault="00035EEF" w:rsidP="003F74AF">
            <w:pPr>
              <w:ind w:right="72"/>
              <w:rPr>
                <w:sz w:val="21"/>
                <w:szCs w:val="21"/>
              </w:rPr>
            </w:pPr>
          </w:p>
          <w:p w14:paraId="2174CCA1" w14:textId="77777777" w:rsidR="00035EEF" w:rsidRPr="003B6E99" w:rsidRDefault="00035EEF" w:rsidP="003F74AF">
            <w:pPr>
              <w:ind w:right="72"/>
              <w:rPr>
                <w:sz w:val="21"/>
                <w:szCs w:val="21"/>
              </w:rPr>
            </w:pPr>
            <w:r w:rsidRPr="003B6E99">
              <w:rPr>
                <w:sz w:val="21"/>
                <w:szCs w:val="21"/>
              </w:rPr>
              <w:t xml:space="preserve"> </w:t>
            </w:r>
          </w:p>
          <w:p w14:paraId="18DAF85C" w14:textId="77777777" w:rsidR="00035EEF" w:rsidRPr="003B6E99" w:rsidRDefault="00035EEF" w:rsidP="003F74AF">
            <w:pPr>
              <w:ind w:right="72"/>
              <w:rPr>
                <w:sz w:val="21"/>
                <w:szCs w:val="21"/>
              </w:rPr>
            </w:pPr>
          </w:p>
          <w:p w14:paraId="237699EB" w14:textId="247D828D" w:rsidR="00035EEF" w:rsidRPr="003B6E99" w:rsidRDefault="00035EEF" w:rsidP="001735F0">
            <w:pPr>
              <w:ind w:left="160" w:right="-115"/>
              <w:rPr>
                <w:rFonts w:eastAsia="Calibri"/>
                <w:b/>
                <w:smallCaps/>
                <w:sz w:val="23"/>
                <w:szCs w:val="23"/>
              </w:rPr>
            </w:pPr>
            <w:r w:rsidRPr="003B6E99">
              <w:rPr>
                <w:sz w:val="21"/>
                <w:szCs w:val="21"/>
              </w:rPr>
              <w:t xml:space="preserve">      </w:t>
            </w:r>
            <w:hyperlink r:id="rId26" w:history="1">
              <w:r w:rsidRPr="003B6E99">
                <w:rPr>
                  <w:rStyle w:val="Hyperlink"/>
                  <w:sz w:val="21"/>
                  <w:szCs w:val="21"/>
                </w:rPr>
                <w:t>Ped</w:t>
              </w:r>
              <w:r w:rsidRPr="003B6E99">
                <w:rPr>
                  <w:rStyle w:val="Hyperlink"/>
                  <w:sz w:val="21"/>
                  <w:szCs w:val="21"/>
                </w:rPr>
                <w:t>i</w:t>
              </w:r>
              <w:r w:rsidRPr="003B6E99">
                <w:rPr>
                  <w:rStyle w:val="Hyperlink"/>
                  <w:sz w:val="21"/>
                  <w:szCs w:val="21"/>
                </w:rPr>
                <w:t>r</w:t>
              </w:r>
            </w:hyperlink>
            <w:r w:rsidRPr="003B6E99">
              <w:rPr>
                <w:sz w:val="21"/>
                <w:szCs w:val="21"/>
              </w:rPr>
              <w:t xml:space="preserve">  |  </w:t>
            </w:r>
            <w:hyperlink r:id="rId27" w:history="1">
              <w:r w:rsidRPr="003B6E99">
                <w:rPr>
                  <w:rStyle w:val="Hyperlink"/>
                  <w:sz w:val="21"/>
                  <w:szCs w:val="21"/>
                </w:rPr>
                <w:t>B</w:t>
              </w:r>
              <w:r w:rsidRPr="003B6E99">
                <w:rPr>
                  <w:rStyle w:val="Hyperlink"/>
                  <w:sz w:val="21"/>
                  <w:szCs w:val="21"/>
                </w:rPr>
                <w:t>a</w:t>
              </w:r>
              <w:r w:rsidRPr="003B6E99">
                <w:rPr>
                  <w:rStyle w:val="Hyperlink"/>
                  <w:sz w:val="21"/>
                  <w:szCs w:val="21"/>
                </w:rPr>
                <w:t>j</w:t>
              </w:r>
              <w:r w:rsidRPr="003B6E99">
                <w:rPr>
                  <w:rStyle w:val="Hyperlink"/>
                  <w:sz w:val="21"/>
                  <w:szCs w:val="21"/>
                </w:rPr>
                <w:t xml:space="preserve">ar                </w:t>
              </w:r>
            </w:hyperlink>
            <w:r w:rsidRPr="003B6E99">
              <w:rPr>
                <w:color w:val="4472C4" w:themeColor="accent5"/>
                <w:sz w:val="21"/>
                <w:szCs w:val="21"/>
              </w:rPr>
              <w:t xml:space="preserve"> </w:t>
            </w:r>
          </w:p>
        </w:tc>
      </w:tr>
    </w:tbl>
    <w:p w14:paraId="2BE4FA23" w14:textId="77777777" w:rsidR="00035EEF" w:rsidRPr="003B6E99" w:rsidRDefault="00035EEF" w:rsidP="00035EEF">
      <w:pPr>
        <w:rPr>
          <w:rFonts w:eastAsia="Calibri"/>
          <w:b/>
          <w:smallCaps/>
          <w:sz w:val="32"/>
          <w:szCs w:val="32"/>
        </w:rPr>
        <w:sectPr w:rsidR="00035EEF" w:rsidRPr="003B6E99" w:rsidSect="009C6C02">
          <w:headerReference w:type="even" r:id="rId28"/>
          <w:headerReference w:type="default" r:id="rId29"/>
          <w:footerReference w:type="even" r:id="rId30"/>
          <w:footerReference w:type="default" r:id="rId31"/>
          <w:headerReference w:type="first" r:id="rId32"/>
          <w:footerReference w:type="firs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A5CD1AE" w14:textId="77777777"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2024</w:t>
      </w:r>
      <w:r w:rsidRPr="003B6E99">
        <w:rPr>
          <w:rFonts w:eastAsia="Calibri"/>
          <w:b/>
          <w:smallCaps/>
          <w:sz w:val="28"/>
          <w:szCs w:val="28"/>
        </w:rPr>
        <w:t xml:space="preserve"> </w:t>
      </w:r>
    </w:p>
    <w:p w14:paraId="25E4C632" w14:textId="77777777" w:rsidR="00035EEF" w:rsidRPr="003B6E99" w:rsidRDefault="00035EEF" w:rsidP="00035EEF">
      <w:pPr>
        <w:spacing w:after="120"/>
        <w:rPr>
          <w:rFonts w:eastAsia="Calibri"/>
          <w:b/>
          <w:sz w:val="32"/>
          <w:szCs w:val="32"/>
        </w:rPr>
      </w:pPr>
      <w:r w:rsidRPr="003B6E99">
        <w:rPr>
          <w:rFonts w:eastAsia="Calibri"/>
          <w:b/>
          <w:sz w:val="32"/>
          <w:szCs w:val="32"/>
        </w:rPr>
        <w:t>Arte para boletines</w:t>
      </w:r>
    </w:p>
    <w:p w14:paraId="549438AA" w14:textId="77777777" w:rsidR="00035EEF" w:rsidRPr="003B6E99" w:rsidRDefault="00035EEF" w:rsidP="00035EEF">
      <w:pPr>
        <w:rPr>
          <w:i/>
        </w:rPr>
      </w:pPr>
      <w:r w:rsidRPr="003B6E99">
        <w:rPr>
          <w:i/>
        </w:rPr>
        <w:t>Usted puede usar estas imágenes siempre y cuando no se modifiquen de ningún modo, excepto en el tamaño. ¡Gracias!</w:t>
      </w:r>
    </w:p>
    <w:p w14:paraId="554EBD0E" w14:textId="77777777" w:rsidR="00035EEF" w:rsidRPr="003B6E99" w:rsidRDefault="00035EEF" w:rsidP="00035EEF">
      <w:pPr>
        <w:rPr>
          <w:i/>
        </w:rPr>
      </w:pPr>
    </w:p>
    <w:p w14:paraId="48B7A01F" w14:textId="77777777" w:rsidR="00035EEF" w:rsidRPr="003B6E99" w:rsidRDefault="00035EEF" w:rsidP="00035EEF">
      <w:pPr>
        <w:spacing w:after="120"/>
        <w:rPr>
          <w:rFonts w:eastAsia="Calibri"/>
          <w:b/>
          <w:sz w:val="28"/>
          <w:szCs w:val="28"/>
        </w:rPr>
      </w:pPr>
      <w:r w:rsidRPr="003B6E99">
        <w:rPr>
          <w:rFonts w:eastAsia="Calibri"/>
          <w:b/>
          <w:sz w:val="28"/>
          <w:szCs w:val="28"/>
        </w:rPr>
        <w:t>Domingo, 12 de mayo de 2024</w:t>
      </w:r>
    </w:p>
    <w:p w14:paraId="47869D87" w14:textId="77777777" w:rsidR="00035EEF" w:rsidRPr="003B6E99" w:rsidRDefault="00035EEF" w:rsidP="00035EEF">
      <w:pPr>
        <w:pStyle w:val="ListParagraph"/>
        <w:rPr>
          <w:rFonts w:eastAsia="Calibri"/>
        </w:rPr>
      </w:pPr>
      <w:r w:rsidRPr="003B6E99">
        <w:rPr>
          <w:rFonts w:eastAsia="Calibri"/>
          <w:noProof/>
        </w:rPr>
        <w:drawing>
          <wp:anchor distT="0" distB="0" distL="114300" distR="114300" simplePos="0" relativeHeight="251662336" behindDoc="1" locked="0" layoutInCell="1" allowOverlap="1" wp14:anchorId="10E90249" wp14:editId="5E772204">
            <wp:simplePos x="0" y="0"/>
            <wp:positionH relativeFrom="column">
              <wp:posOffset>19050</wp:posOffset>
            </wp:positionH>
            <wp:positionV relativeFrom="paragraph">
              <wp:posOffset>38100</wp:posOffset>
            </wp:positionV>
            <wp:extent cx="1862455" cy="1856105"/>
            <wp:effectExtent l="0" t="0" r="4445" b="0"/>
            <wp:wrapTight wrapText="bothSides">
              <wp:wrapPolygon edited="0">
                <wp:start x="0" y="0"/>
                <wp:lineTo x="0" y="21282"/>
                <wp:lineTo x="21431" y="21282"/>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1862455" cy="1856105"/>
                    </a:xfrm>
                    <a:prstGeom prst="rect">
                      <a:avLst/>
                    </a:prstGeom>
                  </pic:spPr>
                </pic:pic>
              </a:graphicData>
            </a:graphic>
            <wp14:sizeRelH relativeFrom="page">
              <wp14:pctWidth>0</wp14:pctWidth>
            </wp14:sizeRelH>
            <wp14:sizeRelV relativeFrom="page">
              <wp14:pctHeight>0</wp14:pctHeight>
            </wp14:sizeRelV>
          </wp:anchor>
        </w:drawing>
      </w:r>
    </w:p>
    <w:p w14:paraId="12561CD6" w14:textId="77777777" w:rsidR="00035EEF" w:rsidRPr="003B6E99" w:rsidRDefault="00000000" w:rsidP="00035EEF">
      <w:pPr>
        <w:pStyle w:val="ListParagraph"/>
        <w:spacing w:after="120"/>
        <w:ind w:left="3600"/>
        <w:contextualSpacing w:val="0"/>
        <w:rPr>
          <w:rStyle w:val="Hyperlink"/>
          <w:rFonts w:eastAsia="Calibri"/>
          <w:b/>
          <w:bCs/>
        </w:rPr>
      </w:pPr>
      <w:hyperlink r:id="rId35" w:history="1">
        <w:r w:rsidR="00035EEF" w:rsidRPr="003B6E99">
          <w:rPr>
            <w:rStyle w:val="Hyperlink"/>
            <w:rFonts w:eastAsia="Calibri"/>
            <w:b/>
            <w:bCs/>
          </w:rPr>
          <w:t>Ba</w:t>
        </w:r>
        <w:r w:rsidR="00035EEF" w:rsidRPr="003B6E99">
          <w:rPr>
            <w:rStyle w:val="Hyperlink"/>
            <w:rFonts w:eastAsia="Calibri"/>
            <w:b/>
            <w:bCs/>
          </w:rPr>
          <w:t>j</w:t>
        </w:r>
        <w:r w:rsidR="00035EEF" w:rsidRPr="003B6E99">
          <w:rPr>
            <w:rStyle w:val="Hyperlink"/>
            <w:rFonts w:eastAsia="Calibri"/>
            <w:b/>
            <w:bCs/>
          </w:rPr>
          <w:t>ar im</w:t>
        </w:r>
        <w:r w:rsidR="00035EEF" w:rsidRPr="003B6E99">
          <w:rPr>
            <w:rStyle w:val="Hyperlink"/>
            <w:rFonts w:eastAsia="Calibri"/>
            <w:b/>
            <w:bCs/>
          </w:rPr>
          <w:t>a</w:t>
        </w:r>
        <w:r w:rsidR="00035EEF" w:rsidRPr="003B6E99">
          <w:rPr>
            <w:rStyle w:val="Hyperlink"/>
            <w:rFonts w:eastAsia="Calibri"/>
            <w:b/>
            <w:bCs/>
          </w:rPr>
          <w:t>gen:</w:t>
        </w:r>
      </w:hyperlink>
    </w:p>
    <w:p w14:paraId="0C9CFA96" w14:textId="77777777" w:rsidR="00035EEF" w:rsidRPr="003B6E99" w:rsidRDefault="00035EEF" w:rsidP="00035EEF">
      <w:pPr>
        <w:pStyle w:val="ListParagraph"/>
        <w:spacing w:after="120"/>
        <w:ind w:left="3600"/>
        <w:contextualSpacing w:val="0"/>
        <w:rPr>
          <w:rFonts w:eastAsia="Calibri"/>
          <w:b/>
          <w:bCs/>
        </w:rPr>
      </w:pPr>
    </w:p>
    <w:p w14:paraId="7D4612D9" w14:textId="1CCC13F2" w:rsidR="00035EEF" w:rsidRPr="003B6E99" w:rsidRDefault="00035EEF" w:rsidP="00035EEF">
      <w:pPr>
        <w:pStyle w:val="ListParagraph"/>
        <w:ind w:left="3600"/>
        <w:contextualSpacing w:val="0"/>
        <w:rPr>
          <w:rFonts w:eastAsia="Calibri"/>
        </w:rPr>
      </w:pPr>
      <w:r w:rsidRPr="003B6E99">
        <w:rPr>
          <w:rFonts w:eastAsia="Calibri"/>
          <w:b/>
          <w:bCs/>
        </w:rPr>
        <w:t>Instrucciones para la actividad especial del ramillete espiritual:</w:t>
      </w:r>
      <w:r w:rsidRPr="003B6E99">
        <w:rPr>
          <w:rFonts w:eastAsia="Calibri"/>
        </w:rPr>
        <w:t xml:space="preserve"> Seleccionar “Actividad (con opción en el hogar)” de la lista de documentos en </w:t>
      </w:r>
      <w:hyperlink r:id="rId36" w:history="1">
        <w:r w:rsidRPr="003B6E99">
          <w:rPr>
            <w:rStyle w:val="Hyperlink"/>
            <w:rFonts w:eastAsia="Calibri"/>
          </w:rPr>
          <w:t>e</w:t>
        </w:r>
        <w:r w:rsidRPr="003B6E99">
          <w:rPr>
            <w:rStyle w:val="Hyperlink"/>
            <w:rFonts w:eastAsia="Calibri"/>
          </w:rPr>
          <w:t>s</w:t>
        </w:r>
        <w:r w:rsidRPr="003B6E99">
          <w:rPr>
            <w:rStyle w:val="Hyperlink"/>
            <w:rFonts w:eastAsia="Calibri"/>
          </w:rPr>
          <w:t xml:space="preserve">ta </w:t>
        </w:r>
        <w:r w:rsidRPr="003B6E99">
          <w:rPr>
            <w:rStyle w:val="Hyperlink"/>
            <w:rFonts w:eastAsia="Calibri"/>
          </w:rPr>
          <w:t>p</w:t>
        </w:r>
        <w:r w:rsidRPr="003B6E99">
          <w:rPr>
            <w:rStyle w:val="Hyperlink"/>
            <w:rFonts w:eastAsia="Calibri"/>
          </w:rPr>
          <w:t>ágina</w:t>
        </w:r>
      </w:hyperlink>
      <w:r w:rsidRPr="003B6E99">
        <w:rPr>
          <w:rFonts w:eastAsia="Calibri"/>
        </w:rPr>
        <w:t xml:space="preserve">. </w:t>
      </w:r>
    </w:p>
    <w:p w14:paraId="044DFE2E" w14:textId="77777777" w:rsidR="00035EEF" w:rsidRPr="003B6E99" w:rsidRDefault="00035EEF" w:rsidP="00035EEF">
      <w:pPr>
        <w:pStyle w:val="ListParagraph"/>
        <w:ind w:left="3600"/>
        <w:contextualSpacing w:val="0"/>
        <w:rPr>
          <w:rFonts w:eastAsia="Calibri"/>
        </w:rPr>
      </w:pPr>
    </w:p>
    <w:p w14:paraId="3F1CDB31" w14:textId="77777777" w:rsidR="00035EEF" w:rsidRPr="003B6E99" w:rsidRDefault="00035EEF" w:rsidP="00035EEF">
      <w:pPr>
        <w:ind w:left="360"/>
        <w:rPr>
          <w:rFonts w:eastAsia="Calibri"/>
        </w:rPr>
      </w:pPr>
    </w:p>
    <w:p w14:paraId="5111AE48" w14:textId="77777777" w:rsidR="00035EEF" w:rsidRPr="003B6E99" w:rsidRDefault="00035EEF" w:rsidP="00035EEF">
      <w:pPr>
        <w:pStyle w:val="ListParagraph"/>
        <w:ind w:left="3600"/>
        <w:contextualSpacing w:val="0"/>
        <w:rPr>
          <w:rFonts w:eastAsia="Calibri"/>
        </w:rPr>
      </w:pPr>
    </w:p>
    <w:p w14:paraId="2E57E4F0" w14:textId="77777777" w:rsidR="00035EEF" w:rsidRPr="003B6E99" w:rsidRDefault="00035EEF" w:rsidP="00035EEF">
      <w:pPr>
        <w:pStyle w:val="ListParagraph"/>
        <w:ind w:left="3600"/>
        <w:contextualSpacing w:val="0"/>
        <w:rPr>
          <w:rFonts w:eastAsia="Calibri"/>
        </w:rPr>
      </w:pPr>
    </w:p>
    <w:p w14:paraId="7CF68A6C" w14:textId="77777777" w:rsidR="00035EEF" w:rsidRPr="003B6E99" w:rsidRDefault="00035EEF" w:rsidP="00035EEF">
      <w:pPr>
        <w:pStyle w:val="ListParagraph"/>
        <w:ind w:left="3600"/>
        <w:contextualSpacing w:val="0"/>
        <w:rPr>
          <w:rFonts w:eastAsia="Calibri"/>
        </w:rPr>
      </w:pPr>
    </w:p>
    <w:p w14:paraId="19295D21" w14:textId="77777777" w:rsidR="00035EEF" w:rsidRPr="003B6E99" w:rsidRDefault="00035EEF" w:rsidP="00035EEF">
      <w:pPr>
        <w:rPr>
          <w:rFonts w:eastAsia="Calibri"/>
          <w:b/>
          <w:sz w:val="28"/>
          <w:szCs w:val="28"/>
        </w:rPr>
      </w:pPr>
      <w:r w:rsidRPr="003B6E99">
        <w:rPr>
          <w:rFonts w:eastAsia="Calibri"/>
          <w:b/>
          <w:sz w:val="28"/>
          <w:szCs w:val="28"/>
        </w:rPr>
        <w:br/>
        <w:t>Domingo, 19 de mayo de 2024</w:t>
      </w:r>
    </w:p>
    <w:p w14:paraId="62E67342" w14:textId="77777777" w:rsidR="00035EEF" w:rsidRPr="003B6E99" w:rsidRDefault="00035EEF" w:rsidP="00035EEF">
      <w:pPr>
        <w:rPr>
          <w:rFonts w:eastAsia="Calibri"/>
          <w:bCs/>
          <w:i/>
          <w:iCs/>
        </w:rPr>
      </w:pPr>
      <w:r w:rsidRPr="003B6E99">
        <w:rPr>
          <w:rFonts w:eastAsia="Calibri"/>
          <w:bCs/>
          <w:i/>
          <w:iCs/>
        </w:rPr>
        <w:t xml:space="preserve">(La novena comienza el miércoles 22 de mayo y la Fiesta de la Visitación de la Santísima Virgen María es el viernes 31 de mayo.) </w:t>
      </w:r>
    </w:p>
    <w:p w14:paraId="3DE094A0" w14:textId="77777777" w:rsidR="00035EEF" w:rsidRPr="003B6E99" w:rsidRDefault="00035EEF" w:rsidP="00035EEF">
      <w:pPr>
        <w:rPr>
          <w:rFonts w:eastAsia="Calibri"/>
          <w:b/>
          <w:sz w:val="10"/>
          <w:szCs w:val="10"/>
        </w:rPr>
      </w:pPr>
    </w:p>
    <w:p w14:paraId="6BB29C4F" w14:textId="77777777" w:rsidR="00035EEF" w:rsidRPr="003B6E99" w:rsidRDefault="00035EEF" w:rsidP="00035EEF">
      <w:pPr>
        <w:pStyle w:val="ListParagraph"/>
        <w:ind w:left="3600"/>
        <w:contextualSpacing w:val="0"/>
        <w:rPr>
          <w:rFonts w:eastAsia="Calibri"/>
        </w:rPr>
      </w:pPr>
      <w:r w:rsidRPr="003B6E99">
        <w:rPr>
          <w:rFonts w:eastAsia="Calibri"/>
          <w:b/>
          <w:smallCaps/>
          <w:noProof/>
          <w:sz w:val="28"/>
          <w:szCs w:val="28"/>
        </w:rPr>
        <w:drawing>
          <wp:anchor distT="0" distB="0" distL="114300" distR="114300" simplePos="0" relativeHeight="251661312" behindDoc="1" locked="0" layoutInCell="1" allowOverlap="1" wp14:anchorId="3FE95700" wp14:editId="0F845833">
            <wp:simplePos x="0" y="0"/>
            <wp:positionH relativeFrom="column">
              <wp:posOffset>21590</wp:posOffset>
            </wp:positionH>
            <wp:positionV relativeFrom="paragraph">
              <wp:posOffset>49530</wp:posOffset>
            </wp:positionV>
            <wp:extent cx="1940560" cy="1946910"/>
            <wp:effectExtent l="0" t="0" r="2540" b="0"/>
            <wp:wrapTight wrapText="bothSides">
              <wp:wrapPolygon edited="1">
                <wp:start x="0" y="0"/>
                <wp:lineTo x="0" y="21418"/>
                <wp:lineTo x="22939" y="21600"/>
                <wp:lineTo x="229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1940560" cy="1946910"/>
                    </a:xfrm>
                    <a:prstGeom prst="rect">
                      <a:avLst/>
                    </a:prstGeom>
                  </pic:spPr>
                </pic:pic>
              </a:graphicData>
            </a:graphic>
            <wp14:sizeRelH relativeFrom="page">
              <wp14:pctWidth>0</wp14:pctWidth>
            </wp14:sizeRelH>
            <wp14:sizeRelV relativeFrom="page">
              <wp14:pctHeight>0</wp14:pctHeight>
            </wp14:sizeRelV>
          </wp:anchor>
        </w:drawing>
      </w:r>
    </w:p>
    <w:p w14:paraId="3E2368E7" w14:textId="77777777" w:rsidR="00035EEF" w:rsidRPr="003B6E99" w:rsidRDefault="00000000" w:rsidP="00035EEF">
      <w:pPr>
        <w:rPr>
          <w:rFonts w:eastAsia="Calibri"/>
          <w:b/>
          <w:bCs/>
        </w:rPr>
      </w:pPr>
      <w:hyperlink r:id="rId38" w:history="1">
        <w:r w:rsidR="00035EEF" w:rsidRPr="003B6E99">
          <w:rPr>
            <w:rStyle w:val="Hyperlink"/>
            <w:rFonts w:eastAsia="Calibri"/>
            <w:b/>
            <w:bCs/>
          </w:rPr>
          <w:t>Bajar</w:t>
        </w:r>
        <w:r w:rsidR="00035EEF" w:rsidRPr="003B6E99">
          <w:rPr>
            <w:rStyle w:val="Hyperlink"/>
            <w:rFonts w:eastAsia="Calibri"/>
            <w:b/>
            <w:bCs/>
          </w:rPr>
          <w:t xml:space="preserve"> </w:t>
        </w:r>
        <w:r w:rsidR="00035EEF" w:rsidRPr="003B6E99">
          <w:rPr>
            <w:rStyle w:val="Hyperlink"/>
            <w:rFonts w:eastAsia="Calibri"/>
            <w:b/>
            <w:bCs/>
          </w:rPr>
          <w:t>imagen(e</w:t>
        </w:r>
        <w:r w:rsidR="00035EEF" w:rsidRPr="003B6E99">
          <w:rPr>
            <w:rStyle w:val="Hyperlink"/>
            <w:rFonts w:eastAsia="Calibri"/>
            <w:b/>
            <w:bCs/>
          </w:rPr>
          <w:t>s</w:t>
        </w:r>
        <w:r w:rsidR="00035EEF" w:rsidRPr="003B6E99">
          <w:rPr>
            <w:rStyle w:val="Hyperlink"/>
            <w:rFonts w:eastAsia="Calibri"/>
            <w:b/>
            <w:bCs/>
          </w:rPr>
          <w:t>):</w:t>
        </w:r>
      </w:hyperlink>
    </w:p>
    <w:p w14:paraId="6F7C3677" w14:textId="77777777" w:rsidR="00035EEF" w:rsidRPr="003B6E99" w:rsidRDefault="00035EEF" w:rsidP="00035EEF">
      <w:pPr>
        <w:rPr>
          <w:rFonts w:eastAsia="Calibri"/>
        </w:rPr>
      </w:pPr>
    </w:p>
    <w:p w14:paraId="0B425730" w14:textId="77777777" w:rsidR="00035EEF" w:rsidRPr="003B6E99" w:rsidRDefault="00035EEF" w:rsidP="00035EEF">
      <w:pPr>
        <w:spacing w:after="120"/>
        <w:rPr>
          <w:rFonts w:eastAsia="Calibri"/>
          <w:b/>
          <w:bCs/>
        </w:rPr>
      </w:pPr>
      <w:r w:rsidRPr="003B6E99">
        <w:rPr>
          <w:rFonts w:eastAsia="Calibri"/>
          <w:b/>
          <w:bCs/>
        </w:rPr>
        <w:t xml:space="preserve">Anuncio de muestra: </w:t>
      </w:r>
    </w:p>
    <w:p w14:paraId="0B178BE8" w14:textId="77777777" w:rsidR="00035EEF" w:rsidRPr="003B6E99" w:rsidRDefault="00035EEF" w:rsidP="00035EEF">
      <w:pPr>
        <w:rPr>
          <w:rFonts w:eastAsia="Calibri"/>
          <w:i/>
          <w:iCs/>
        </w:rPr>
      </w:pPr>
      <w:r w:rsidRPr="003B6E99">
        <w:rPr>
          <w:i/>
          <w:iCs/>
        </w:rPr>
        <w:t xml:space="preserve">Únete a una Novena por la vida para honrar la Fiesta de la Visitación. ¡Inscríbanse en </w:t>
      </w:r>
      <w:hyperlink r:id="rId39" w:history="1">
        <w:r w:rsidRPr="003B6E99">
          <w:rPr>
            <w:rStyle w:val="Hyperlink"/>
            <w:b/>
            <w:bCs/>
            <w:i/>
            <w:iCs/>
          </w:rPr>
          <w:t>respectl</w:t>
        </w:r>
        <w:r w:rsidRPr="003B6E99">
          <w:rPr>
            <w:rStyle w:val="Hyperlink"/>
            <w:b/>
            <w:bCs/>
            <w:i/>
            <w:iCs/>
          </w:rPr>
          <w:t>i</w:t>
        </w:r>
        <w:r w:rsidRPr="003B6E99">
          <w:rPr>
            <w:rStyle w:val="Hyperlink"/>
            <w:b/>
            <w:bCs/>
            <w:i/>
            <w:iCs/>
          </w:rPr>
          <w:t>f</w:t>
        </w:r>
        <w:r w:rsidRPr="003B6E99">
          <w:rPr>
            <w:rStyle w:val="Hyperlink"/>
            <w:b/>
            <w:bCs/>
            <w:i/>
            <w:iCs/>
          </w:rPr>
          <w:t>e.org/visitation</w:t>
        </w:r>
      </w:hyperlink>
      <w:r w:rsidRPr="003B6E99">
        <w:rPr>
          <w:i/>
          <w:iCs/>
        </w:rPr>
        <w:t xml:space="preserve">!   </w:t>
      </w:r>
    </w:p>
    <w:p w14:paraId="215EF0FD" w14:textId="77777777" w:rsidR="00035EEF" w:rsidRPr="003B6E99" w:rsidRDefault="00035EEF" w:rsidP="00035EEF">
      <w:pPr>
        <w:pStyle w:val="ListParagraph"/>
        <w:contextualSpacing w:val="0"/>
        <w:rPr>
          <w:rStyle w:val="Hyperlink"/>
          <w:rFonts w:eastAsia="Calibri"/>
          <w:color w:val="auto"/>
          <w:u w:val="none"/>
        </w:rPr>
      </w:pPr>
    </w:p>
    <w:p w14:paraId="524FEC1B" w14:textId="77777777" w:rsidR="00035EEF" w:rsidRPr="003B6E99" w:rsidRDefault="00035EEF" w:rsidP="00035EEF">
      <w:pPr>
        <w:rPr>
          <w:rFonts w:eastAsia="Calibri"/>
          <w:b/>
          <w:sz w:val="28"/>
          <w:szCs w:val="28"/>
        </w:rPr>
      </w:pPr>
    </w:p>
    <w:p w14:paraId="5F21AB9D" w14:textId="77777777" w:rsidR="00035EEF" w:rsidRPr="003B6E99" w:rsidRDefault="00035EEF" w:rsidP="00035EEF">
      <w:pPr>
        <w:rPr>
          <w:rFonts w:eastAsia="Calibri"/>
          <w:b/>
          <w:sz w:val="28"/>
          <w:szCs w:val="28"/>
        </w:rPr>
      </w:pPr>
    </w:p>
    <w:p w14:paraId="29C17DC7" w14:textId="77777777" w:rsidR="00035EEF" w:rsidRPr="003B6E99" w:rsidRDefault="00035EEF" w:rsidP="00035EEF">
      <w:pPr>
        <w:rPr>
          <w:rFonts w:eastAsia="Calibri"/>
          <w:b/>
          <w:sz w:val="28"/>
          <w:szCs w:val="28"/>
        </w:rPr>
      </w:pPr>
    </w:p>
    <w:p w14:paraId="6B9076D3" w14:textId="525E8F3B" w:rsidR="003B6E99" w:rsidRDefault="003B6E99" w:rsidP="00035EEF">
      <w:r>
        <w:br/>
      </w:r>
    </w:p>
    <w:p w14:paraId="540971DC" w14:textId="6804503F" w:rsidR="003B6E99" w:rsidRPr="003B6E99" w:rsidRDefault="003B6E99" w:rsidP="00035EEF">
      <w:r w:rsidRPr="003B6E99">
        <w:rPr>
          <w:rFonts w:eastAsia="Calibri"/>
          <w:b/>
          <w:sz w:val="28"/>
          <w:szCs w:val="28"/>
        </w:rPr>
        <w:t>Domingo, 26 de mayo de 2024</w:t>
      </w:r>
    </w:p>
    <w:p w14:paraId="442C261D" w14:textId="5CE44181" w:rsidR="00035EEF" w:rsidRPr="003B6E99" w:rsidRDefault="003B6E99" w:rsidP="001735F0">
      <w:pPr>
        <w:rPr>
          <w:rStyle w:val="Hyperlink"/>
          <w:rFonts w:eastAsia="Calibri"/>
          <w:bCs/>
        </w:rPr>
      </w:pPr>
      <w:r>
        <w:rPr>
          <w:rFonts w:eastAsia="Calibri"/>
          <w:b/>
          <w:noProof/>
        </w:rPr>
        <w:drawing>
          <wp:anchor distT="0" distB="0" distL="114300" distR="114300" simplePos="0" relativeHeight="251668480" behindDoc="0" locked="0" layoutInCell="1" allowOverlap="1" wp14:anchorId="6373919B" wp14:editId="7FCC5AAA">
            <wp:simplePos x="0" y="0"/>
            <wp:positionH relativeFrom="column">
              <wp:posOffset>1905</wp:posOffset>
            </wp:positionH>
            <wp:positionV relativeFrom="paragraph">
              <wp:posOffset>3810</wp:posOffset>
            </wp:positionV>
            <wp:extent cx="3096895" cy="1621790"/>
            <wp:effectExtent l="0" t="0" r="1905" b="3810"/>
            <wp:wrapSquare wrapText="bothSides"/>
            <wp:docPr id="46551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895" cy="1621790"/>
                    </a:xfrm>
                    <a:prstGeom prst="rect">
                      <a:avLst/>
                    </a:prstGeom>
                    <a:noFill/>
                  </pic:spPr>
                </pic:pic>
              </a:graphicData>
            </a:graphic>
            <wp14:sizeRelH relativeFrom="page">
              <wp14:pctWidth>0</wp14:pctWidth>
            </wp14:sizeRelH>
            <wp14:sizeRelV relativeFrom="page">
              <wp14:pctHeight>0</wp14:pctHeight>
            </wp14:sizeRelV>
          </wp:anchor>
        </w:drawing>
      </w:r>
      <w:r w:rsidRPr="003B6E99">
        <w:rPr>
          <w:rFonts w:eastAsia="Calibri"/>
          <w:b/>
        </w:rPr>
        <w:t>Bajar:</w:t>
      </w:r>
      <w:r w:rsidRPr="003B6E99">
        <w:t xml:space="preserve"> </w:t>
      </w:r>
      <w:hyperlink r:id="rId41" w:history="1">
        <w:r w:rsidRPr="001735F0">
          <w:rPr>
            <w:rStyle w:val="Hyperlink"/>
          </w:rPr>
          <w:t>in</w:t>
        </w:r>
        <w:r w:rsidRPr="001735F0">
          <w:rPr>
            <w:rStyle w:val="Hyperlink"/>
          </w:rPr>
          <w:t>g</w:t>
        </w:r>
        <w:r w:rsidRPr="001735F0">
          <w:rPr>
            <w:rStyle w:val="Hyperlink"/>
          </w:rPr>
          <w:t>lé</w:t>
        </w:r>
        <w:r w:rsidRPr="001735F0">
          <w:rPr>
            <w:rStyle w:val="Hyperlink"/>
          </w:rPr>
          <w:t>s</w:t>
        </w:r>
      </w:hyperlink>
      <w:r w:rsidR="00035EEF" w:rsidRPr="003B6E99">
        <w:rPr>
          <w:rFonts w:eastAsia="Calibri"/>
          <w:bCs/>
        </w:rPr>
        <w:t xml:space="preserve"> / </w:t>
      </w:r>
      <w:hyperlink r:id="rId42" w:history="1">
        <w:r w:rsidR="00035EEF" w:rsidRPr="003B6E99">
          <w:rPr>
            <w:rStyle w:val="Hyperlink"/>
            <w:rFonts w:eastAsia="Calibri"/>
            <w:bCs/>
          </w:rPr>
          <w:t>es</w:t>
        </w:r>
        <w:r w:rsidR="00035EEF" w:rsidRPr="003B6E99">
          <w:rPr>
            <w:rStyle w:val="Hyperlink"/>
            <w:rFonts w:eastAsia="Calibri"/>
            <w:bCs/>
          </w:rPr>
          <w:t>p</w:t>
        </w:r>
        <w:r w:rsidR="00035EEF" w:rsidRPr="003B6E99">
          <w:rPr>
            <w:rStyle w:val="Hyperlink"/>
            <w:rFonts w:eastAsia="Calibri"/>
            <w:bCs/>
          </w:rPr>
          <w:t>año</w:t>
        </w:r>
        <w:r w:rsidR="00035EEF" w:rsidRPr="003B6E99">
          <w:rPr>
            <w:rStyle w:val="Hyperlink"/>
            <w:rFonts w:eastAsia="Calibri"/>
            <w:bCs/>
          </w:rPr>
          <w:t>l</w:t>
        </w:r>
      </w:hyperlink>
    </w:p>
    <w:p w14:paraId="6CBEEFE3" w14:textId="77777777" w:rsidR="00035EEF" w:rsidRPr="003B6E99" w:rsidRDefault="00035EEF" w:rsidP="00035EEF"/>
    <w:p w14:paraId="7405D0FF" w14:textId="77777777" w:rsidR="00035EEF" w:rsidRPr="003B6E99" w:rsidRDefault="00035EEF" w:rsidP="00035EEF"/>
    <w:p w14:paraId="1E2FB875" w14:textId="77777777" w:rsidR="00035EEF" w:rsidRPr="003B6E99" w:rsidRDefault="00035EEF" w:rsidP="00035EEF"/>
    <w:sectPr w:rsidR="00035EEF" w:rsidRPr="003B6E99" w:rsidSect="009C6C02">
      <w:headerReference w:type="even" r:id="rId43"/>
      <w:headerReference w:type="default" r:id="rId44"/>
      <w:footerReference w:type="even" r:id="rId45"/>
      <w:footerReference w:type="default" r:id="rId46"/>
      <w:headerReference w:type="first" r:id="rId47"/>
      <w:footerReference w:type="first" r:id="rId4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C9EF" w14:textId="77777777" w:rsidR="009C6C02" w:rsidRPr="00035EEF" w:rsidRDefault="009C6C02">
      <w:pPr>
        <w:rPr>
          <w:noProof/>
        </w:rPr>
      </w:pPr>
      <w:r w:rsidRPr="00035EEF">
        <w:rPr>
          <w:noProof/>
        </w:rPr>
        <w:separator/>
      </w:r>
    </w:p>
  </w:endnote>
  <w:endnote w:type="continuationSeparator" w:id="0">
    <w:p w14:paraId="02D45FDF" w14:textId="77777777" w:rsidR="009C6C02" w:rsidRPr="00035EEF" w:rsidRDefault="009C6C02">
      <w:pPr>
        <w:rPr>
          <w:noProof/>
        </w:rPr>
      </w:pPr>
      <w:r w:rsidRPr="00035EEF">
        <w:rPr>
          <w:noProof/>
        </w:rPr>
        <w:continuationSeparator/>
      </w:r>
    </w:p>
  </w:endnote>
  <w:endnote w:type="continuationNotice" w:id="1">
    <w:p w14:paraId="392FF353" w14:textId="77777777" w:rsidR="009C6C02" w:rsidRDefault="009C6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7D44" w14:textId="77777777" w:rsidR="00035EEF" w:rsidRDefault="00035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6C40" w14:textId="77777777" w:rsidR="00035EEF" w:rsidRPr="00035EEF" w:rsidRDefault="00035EEF" w:rsidP="00E568C4">
    <w:pPr>
      <w:spacing w:line="300" w:lineRule="auto"/>
      <w:contextualSpacing/>
      <w:jc w:val="center"/>
      <w:rPr>
        <w:b/>
        <w:noProof/>
        <w:sz w:val="20"/>
        <w:szCs w:val="20"/>
      </w:rPr>
    </w:pPr>
    <w:r w:rsidRPr="00035EEF">
      <w:rPr>
        <w:b/>
        <w:noProof/>
        <w:sz w:val="20"/>
        <w:szCs w:val="20"/>
      </w:rPr>
      <w:t xml:space="preserve">¡Mire, baje y solicite los materiales del Programa Respetemos la Vida 2023-2024! </w:t>
    </w:r>
    <w:hyperlink r:id="rId1" w:history="1">
      <w:r w:rsidRPr="00035EEF">
        <w:rPr>
          <w:rStyle w:val="Hyperlink"/>
          <w:b/>
          <w:noProof/>
          <w:sz w:val="20"/>
          <w:szCs w:val="20"/>
        </w:rPr>
        <w:t>www.respectlife.org</w:t>
      </w:r>
    </w:hyperlink>
    <w:r w:rsidRPr="00035EEF">
      <w:rPr>
        <w:b/>
        <w:noProof/>
        <w:sz w:val="20"/>
        <w:szCs w:val="20"/>
      </w:rPr>
      <w:t xml:space="preserve"> </w:t>
    </w:r>
  </w:p>
  <w:p w14:paraId="4BCD8920" w14:textId="77777777" w:rsidR="00035EEF" w:rsidRPr="00035EEF" w:rsidRDefault="00035EEF" w:rsidP="006A5EA3">
    <w:pPr>
      <w:spacing w:line="300" w:lineRule="auto"/>
      <w:ind w:left="720"/>
      <w:jc w:val="center"/>
      <w:rPr>
        <w:noProof/>
        <w:sz w:val="16"/>
        <w:szCs w:val="16"/>
      </w:rPr>
    </w:pPr>
    <w:r w:rsidRPr="00035EEF">
      <w:rPr>
        <w:noProof/>
        <w:sz w:val="16"/>
        <w:szCs w:val="16"/>
      </w:rPr>
      <w:t>Copyright © 2024, Conferencia de Obispos Católicos de los Estados Unidos, Washington, DC.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0E5C" w14:textId="77777777" w:rsidR="00035EEF" w:rsidRDefault="00035E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1DF2" w14:textId="77777777" w:rsidR="00035EEF" w:rsidRDefault="00035E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7617883" w:rsidR="00E568C4" w:rsidRPr="00035EEF" w:rsidRDefault="003D7AA0" w:rsidP="00E568C4">
    <w:pPr>
      <w:spacing w:line="300" w:lineRule="auto"/>
      <w:contextualSpacing/>
      <w:jc w:val="center"/>
      <w:rPr>
        <w:b/>
        <w:noProof/>
        <w:sz w:val="20"/>
        <w:szCs w:val="20"/>
      </w:rPr>
    </w:pPr>
    <w:r w:rsidRPr="00035EEF">
      <w:rPr>
        <w:b/>
        <w:noProof/>
        <w:sz w:val="20"/>
        <w:szCs w:val="20"/>
      </w:rPr>
      <w:t>¡Vean, bajen y soliciten los materiales del Programa Respetemos la Vida 20</w:t>
    </w:r>
    <w:r w:rsidR="00D27538" w:rsidRPr="00035EEF">
      <w:rPr>
        <w:b/>
        <w:noProof/>
        <w:sz w:val="20"/>
        <w:szCs w:val="20"/>
      </w:rPr>
      <w:t>2</w:t>
    </w:r>
    <w:r w:rsidR="00234E84" w:rsidRPr="00035EEF">
      <w:rPr>
        <w:b/>
        <w:noProof/>
        <w:sz w:val="20"/>
        <w:szCs w:val="20"/>
      </w:rPr>
      <w:t>3</w:t>
    </w:r>
    <w:r w:rsidRPr="00035EEF">
      <w:rPr>
        <w:b/>
        <w:noProof/>
        <w:sz w:val="20"/>
        <w:szCs w:val="20"/>
      </w:rPr>
      <w:t>-</w:t>
    </w:r>
    <w:r w:rsidR="009649DA" w:rsidRPr="00035EEF">
      <w:rPr>
        <w:b/>
        <w:noProof/>
        <w:sz w:val="20"/>
        <w:szCs w:val="20"/>
      </w:rPr>
      <w:t>20</w:t>
    </w:r>
    <w:r w:rsidR="007D7CFD" w:rsidRPr="00035EEF">
      <w:rPr>
        <w:b/>
        <w:noProof/>
        <w:sz w:val="20"/>
        <w:szCs w:val="20"/>
      </w:rPr>
      <w:t>2</w:t>
    </w:r>
    <w:r w:rsidR="00234E84" w:rsidRPr="00035EEF">
      <w:rPr>
        <w:b/>
        <w:noProof/>
        <w:sz w:val="20"/>
        <w:szCs w:val="20"/>
      </w:rPr>
      <w:t>4</w:t>
    </w:r>
    <w:r w:rsidRPr="00035EEF">
      <w:rPr>
        <w:b/>
        <w:noProof/>
        <w:sz w:val="20"/>
        <w:szCs w:val="20"/>
      </w:rPr>
      <w:t>!</w:t>
    </w:r>
    <w:r w:rsidR="007D7CFD" w:rsidRPr="00035EEF">
      <w:rPr>
        <w:b/>
        <w:noProof/>
        <w:sz w:val="20"/>
        <w:szCs w:val="20"/>
      </w:rPr>
      <w:t xml:space="preserve"> </w:t>
    </w:r>
    <w:hyperlink r:id="rId1" w:history="1">
      <w:r w:rsidR="007D7CFD" w:rsidRPr="00035EEF">
        <w:rPr>
          <w:rStyle w:val="Hyperlink"/>
          <w:b/>
          <w:noProof/>
          <w:sz w:val="20"/>
          <w:szCs w:val="20"/>
        </w:rPr>
        <w:t>www.respectlife.org</w:t>
      </w:r>
    </w:hyperlink>
    <w:r w:rsidRPr="00035EEF">
      <w:rPr>
        <w:b/>
        <w:noProof/>
        <w:sz w:val="20"/>
        <w:szCs w:val="20"/>
      </w:rPr>
      <w:t xml:space="preserve"> </w:t>
    </w:r>
  </w:p>
  <w:p w14:paraId="496DA3BE" w14:textId="2D9C5F0E" w:rsidR="00E568C4" w:rsidRPr="00035EEF" w:rsidRDefault="003D7AA0" w:rsidP="006A5EA3">
    <w:pPr>
      <w:spacing w:line="300" w:lineRule="auto"/>
      <w:ind w:left="720"/>
      <w:jc w:val="center"/>
      <w:rPr>
        <w:noProof/>
        <w:sz w:val="16"/>
        <w:szCs w:val="16"/>
      </w:rPr>
    </w:pPr>
    <w:r w:rsidRPr="00035EEF">
      <w:rPr>
        <w:noProof/>
        <w:sz w:val="16"/>
        <w:szCs w:val="16"/>
      </w:rPr>
      <w:t>Copyright © 20</w:t>
    </w:r>
    <w:r w:rsidR="007D7CFD" w:rsidRPr="00035EEF">
      <w:rPr>
        <w:noProof/>
        <w:sz w:val="16"/>
        <w:szCs w:val="16"/>
      </w:rPr>
      <w:t>2</w:t>
    </w:r>
    <w:r w:rsidR="00234E84" w:rsidRPr="00035EEF">
      <w:rPr>
        <w:noProof/>
        <w:sz w:val="16"/>
        <w:szCs w:val="16"/>
      </w:rPr>
      <w:t>4</w:t>
    </w:r>
    <w:r w:rsidRPr="00035EEF">
      <w:rPr>
        <w:noProof/>
        <w:sz w:val="16"/>
        <w:szCs w:val="16"/>
      </w:rPr>
      <w:t>, Conferencia de Obispos Católicos de Estados Unidos, Washington, DC. Todos los derechos reservados.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947" w14:textId="77777777" w:rsidR="00035EEF" w:rsidRDefault="00035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4581B" w14:textId="77777777" w:rsidR="009C6C02" w:rsidRPr="00035EEF" w:rsidRDefault="009C6C02">
      <w:pPr>
        <w:rPr>
          <w:noProof/>
        </w:rPr>
      </w:pPr>
      <w:r w:rsidRPr="00035EEF">
        <w:rPr>
          <w:noProof/>
        </w:rPr>
        <w:separator/>
      </w:r>
    </w:p>
  </w:footnote>
  <w:footnote w:type="continuationSeparator" w:id="0">
    <w:p w14:paraId="3482FE15" w14:textId="77777777" w:rsidR="009C6C02" w:rsidRPr="00035EEF" w:rsidRDefault="009C6C02">
      <w:pPr>
        <w:rPr>
          <w:noProof/>
        </w:rPr>
      </w:pPr>
      <w:r w:rsidRPr="00035EEF">
        <w:rPr>
          <w:noProof/>
        </w:rPr>
        <w:continuationSeparator/>
      </w:r>
    </w:p>
  </w:footnote>
  <w:footnote w:type="continuationNotice" w:id="1">
    <w:p w14:paraId="3FA9BAFA" w14:textId="77777777" w:rsidR="009C6C02" w:rsidRDefault="009C6C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BE33" w14:textId="77777777" w:rsidR="00035EEF" w:rsidRDefault="00035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DBB5" w14:textId="77777777" w:rsidR="00035EEF" w:rsidRDefault="00035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E36B" w14:textId="77777777" w:rsidR="00035EEF" w:rsidRDefault="00035E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E962" w14:textId="77777777" w:rsidR="00035EEF" w:rsidRDefault="00035E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A863" w14:textId="77777777" w:rsidR="00035EEF" w:rsidRDefault="00035E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938B" w14:textId="77777777" w:rsidR="00035EEF" w:rsidRDefault="00035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6949"/>
    <w:multiLevelType w:val="hybridMultilevel"/>
    <w:tmpl w:val="DF1A990C"/>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129F7"/>
    <w:multiLevelType w:val="hybridMultilevel"/>
    <w:tmpl w:val="E32A4456"/>
    <w:lvl w:ilvl="0" w:tplc="2948313E">
      <w:start w:val="1997"/>
      <w:numFmt w:val="bullet"/>
      <w:lvlText w:val=""/>
      <w:lvlJc w:val="left"/>
      <w:pPr>
        <w:ind w:left="720" w:hanging="360"/>
      </w:pPr>
      <w:rPr>
        <w:rFonts w:ascii="Symbol" w:eastAsia="Times New Roman" w:hAnsi="Symbol" w:cs="Times New Roman"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E2214"/>
    <w:multiLevelType w:val="hybridMultilevel"/>
    <w:tmpl w:val="0E68E828"/>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F029D4"/>
    <w:multiLevelType w:val="hybridMultilevel"/>
    <w:tmpl w:val="EE4A1C46"/>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10129505">
    <w:abstractNumId w:val="17"/>
  </w:num>
  <w:num w:numId="2" w16cid:durableId="132984211">
    <w:abstractNumId w:val="18"/>
  </w:num>
  <w:num w:numId="3" w16cid:durableId="392657257">
    <w:abstractNumId w:val="15"/>
  </w:num>
  <w:num w:numId="4" w16cid:durableId="2083675409">
    <w:abstractNumId w:val="4"/>
  </w:num>
  <w:num w:numId="5" w16cid:durableId="585500713">
    <w:abstractNumId w:val="14"/>
  </w:num>
  <w:num w:numId="6" w16cid:durableId="1666586121">
    <w:abstractNumId w:val="0"/>
  </w:num>
  <w:num w:numId="7" w16cid:durableId="1476723351">
    <w:abstractNumId w:val="6"/>
  </w:num>
  <w:num w:numId="8" w16cid:durableId="131557916">
    <w:abstractNumId w:val="1"/>
  </w:num>
  <w:num w:numId="9" w16cid:durableId="1242836812">
    <w:abstractNumId w:val="16"/>
  </w:num>
  <w:num w:numId="10" w16cid:durableId="564294249">
    <w:abstractNumId w:val="11"/>
  </w:num>
  <w:num w:numId="11" w16cid:durableId="1351880005">
    <w:abstractNumId w:val="9"/>
  </w:num>
  <w:num w:numId="12" w16cid:durableId="35786592">
    <w:abstractNumId w:val="8"/>
  </w:num>
  <w:num w:numId="13" w16cid:durableId="684675863">
    <w:abstractNumId w:val="2"/>
  </w:num>
  <w:num w:numId="14" w16cid:durableId="1362240382">
    <w:abstractNumId w:val="5"/>
  </w:num>
  <w:num w:numId="15" w16cid:durableId="1728063092">
    <w:abstractNumId w:val="3"/>
  </w:num>
  <w:num w:numId="16" w16cid:durableId="11456584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73786">
    <w:abstractNumId w:val="13"/>
  </w:num>
  <w:num w:numId="18" w16cid:durableId="1905721979">
    <w:abstractNumId w:val="10"/>
  </w:num>
  <w:num w:numId="19" w16cid:durableId="1236864943">
    <w:abstractNumId w:val="7"/>
  </w:num>
  <w:num w:numId="20" w16cid:durableId="663895555">
    <w:abstractNumId w:val="19"/>
  </w:num>
  <w:num w:numId="21" w16cid:durableId="537662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CF9"/>
    <w:rsid w:val="00027900"/>
    <w:rsid w:val="00030E41"/>
    <w:rsid w:val="000317DC"/>
    <w:rsid w:val="00034683"/>
    <w:rsid w:val="00035EEF"/>
    <w:rsid w:val="000360C5"/>
    <w:rsid w:val="00041DBC"/>
    <w:rsid w:val="00041F7E"/>
    <w:rsid w:val="00044B02"/>
    <w:rsid w:val="00045EF8"/>
    <w:rsid w:val="00045F27"/>
    <w:rsid w:val="00046D8C"/>
    <w:rsid w:val="000479EF"/>
    <w:rsid w:val="00050EC5"/>
    <w:rsid w:val="00051DF7"/>
    <w:rsid w:val="00052B1F"/>
    <w:rsid w:val="00054BD3"/>
    <w:rsid w:val="000552B7"/>
    <w:rsid w:val="00061510"/>
    <w:rsid w:val="00062ECC"/>
    <w:rsid w:val="00065CEB"/>
    <w:rsid w:val="00067E31"/>
    <w:rsid w:val="0007066C"/>
    <w:rsid w:val="000713BD"/>
    <w:rsid w:val="00074796"/>
    <w:rsid w:val="000760CA"/>
    <w:rsid w:val="00077438"/>
    <w:rsid w:val="00081966"/>
    <w:rsid w:val="000835E0"/>
    <w:rsid w:val="00083E79"/>
    <w:rsid w:val="00086615"/>
    <w:rsid w:val="00086773"/>
    <w:rsid w:val="00086A01"/>
    <w:rsid w:val="00090FE2"/>
    <w:rsid w:val="00091AC2"/>
    <w:rsid w:val="00091AD1"/>
    <w:rsid w:val="00092940"/>
    <w:rsid w:val="00093245"/>
    <w:rsid w:val="00093EB4"/>
    <w:rsid w:val="000941DD"/>
    <w:rsid w:val="00095A2A"/>
    <w:rsid w:val="00095DB8"/>
    <w:rsid w:val="00096DE5"/>
    <w:rsid w:val="000A0360"/>
    <w:rsid w:val="000A0B72"/>
    <w:rsid w:val="000A2906"/>
    <w:rsid w:val="000A4EFC"/>
    <w:rsid w:val="000A5805"/>
    <w:rsid w:val="000B2FFE"/>
    <w:rsid w:val="000B453F"/>
    <w:rsid w:val="000B47E3"/>
    <w:rsid w:val="000B523F"/>
    <w:rsid w:val="000B66E7"/>
    <w:rsid w:val="000B7D3F"/>
    <w:rsid w:val="000C2090"/>
    <w:rsid w:val="000C4AD8"/>
    <w:rsid w:val="000C4F2B"/>
    <w:rsid w:val="000C5863"/>
    <w:rsid w:val="000C784F"/>
    <w:rsid w:val="000C7FD8"/>
    <w:rsid w:val="000D48EF"/>
    <w:rsid w:val="000D5102"/>
    <w:rsid w:val="000D7371"/>
    <w:rsid w:val="000E2A41"/>
    <w:rsid w:val="000E46E2"/>
    <w:rsid w:val="000E6900"/>
    <w:rsid w:val="000F0A94"/>
    <w:rsid w:val="000F1357"/>
    <w:rsid w:val="00102C2D"/>
    <w:rsid w:val="00103D61"/>
    <w:rsid w:val="001041F8"/>
    <w:rsid w:val="00104E06"/>
    <w:rsid w:val="00105C3A"/>
    <w:rsid w:val="00106B46"/>
    <w:rsid w:val="00107E93"/>
    <w:rsid w:val="00112A7A"/>
    <w:rsid w:val="00113514"/>
    <w:rsid w:val="00116FA6"/>
    <w:rsid w:val="00120B6F"/>
    <w:rsid w:val="00120D07"/>
    <w:rsid w:val="0012193D"/>
    <w:rsid w:val="0012483C"/>
    <w:rsid w:val="00124883"/>
    <w:rsid w:val="00125B2C"/>
    <w:rsid w:val="001273FB"/>
    <w:rsid w:val="001276E5"/>
    <w:rsid w:val="00133071"/>
    <w:rsid w:val="00137C21"/>
    <w:rsid w:val="00137CAB"/>
    <w:rsid w:val="0014037E"/>
    <w:rsid w:val="00140FE8"/>
    <w:rsid w:val="00141051"/>
    <w:rsid w:val="0014702F"/>
    <w:rsid w:val="00151C9C"/>
    <w:rsid w:val="00152DF6"/>
    <w:rsid w:val="00154A1B"/>
    <w:rsid w:val="00154AF8"/>
    <w:rsid w:val="001559D6"/>
    <w:rsid w:val="00155EDB"/>
    <w:rsid w:val="00156526"/>
    <w:rsid w:val="0015766D"/>
    <w:rsid w:val="0015792B"/>
    <w:rsid w:val="001602A0"/>
    <w:rsid w:val="00160697"/>
    <w:rsid w:val="00160847"/>
    <w:rsid w:val="00160E1A"/>
    <w:rsid w:val="001612D9"/>
    <w:rsid w:val="00161EF9"/>
    <w:rsid w:val="001620BB"/>
    <w:rsid w:val="001658C1"/>
    <w:rsid w:val="00165F6D"/>
    <w:rsid w:val="00167B3F"/>
    <w:rsid w:val="001735F0"/>
    <w:rsid w:val="001743D6"/>
    <w:rsid w:val="0017791A"/>
    <w:rsid w:val="00177C3A"/>
    <w:rsid w:val="0018025C"/>
    <w:rsid w:val="00182A4F"/>
    <w:rsid w:val="00183AE3"/>
    <w:rsid w:val="001840E6"/>
    <w:rsid w:val="0018442D"/>
    <w:rsid w:val="001855A1"/>
    <w:rsid w:val="00186CA1"/>
    <w:rsid w:val="001908F8"/>
    <w:rsid w:val="001935E2"/>
    <w:rsid w:val="001949E1"/>
    <w:rsid w:val="00194D46"/>
    <w:rsid w:val="00195FCE"/>
    <w:rsid w:val="0019775D"/>
    <w:rsid w:val="001A1967"/>
    <w:rsid w:val="001B25FF"/>
    <w:rsid w:val="001B3376"/>
    <w:rsid w:val="001B40FD"/>
    <w:rsid w:val="001B48BE"/>
    <w:rsid w:val="001B51CC"/>
    <w:rsid w:val="001B62B8"/>
    <w:rsid w:val="001B6FFF"/>
    <w:rsid w:val="001C19E1"/>
    <w:rsid w:val="001C1A0C"/>
    <w:rsid w:val="001C2DBC"/>
    <w:rsid w:val="001C4499"/>
    <w:rsid w:val="001C616B"/>
    <w:rsid w:val="001C70FC"/>
    <w:rsid w:val="001C7C98"/>
    <w:rsid w:val="001D012B"/>
    <w:rsid w:val="001D0422"/>
    <w:rsid w:val="001D0BCA"/>
    <w:rsid w:val="001D1329"/>
    <w:rsid w:val="001D3EAA"/>
    <w:rsid w:val="001D3EEA"/>
    <w:rsid w:val="001D59A7"/>
    <w:rsid w:val="001D78C3"/>
    <w:rsid w:val="001E0DA6"/>
    <w:rsid w:val="001E0DD1"/>
    <w:rsid w:val="001E0E11"/>
    <w:rsid w:val="001E1B01"/>
    <w:rsid w:val="001E5A8A"/>
    <w:rsid w:val="001E63B8"/>
    <w:rsid w:val="001E6BAC"/>
    <w:rsid w:val="001F0607"/>
    <w:rsid w:val="001F06FE"/>
    <w:rsid w:val="001F193F"/>
    <w:rsid w:val="001F1AA7"/>
    <w:rsid w:val="001F1BAC"/>
    <w:rsid w:val="001F422A"/>
    <w:rsid w:val="001F4C0C"/>
    <w:rsid w:val="001F6135"/>
    <w:rsid w:val="001F6A3F"/>
    <w:rsid w:val="001F6EA7"/>
    <w:rsid w:val="001F7A5A"/>
    <w:rsid w:val="002012D7"/>
    <w:rsid w:val="00202493"/>
    <w:rsid w:val="00202B74"/>
    <w:rsid w:val="00202EE3"/>
    <w:rsid w:val="00205DFF"/>
    <w:rsid w:val="0020775C"/>
    <w:rsid w:val="00207904"/>
    <w:rsid w:val="00211CAA"/>
    <w:rsid w:val="00213290"/>
    <w:rsid w:val="002155E2"/>
    <w:rsid w:val="00215660"/>
    <w:rsid w:val="00220A09"/>
    <w:rsid w:val="002216C7"/>
    <w:rsid w:val="0022198F"/>
    <w:rsid w:val="00226592"/>
    <w:rsid w:val="0023180E"/>
    <w:rsid w:val="00231A5B"/>
    <w:rsid w:val="00233695"/>
    <w:rsid w:val="00234ACB"/>
    <w:rsid w:val="00234E84"/>
    <w:rsid w:val="0023692C"/>
    <w:rsid w:val="002373D8"/>
    <w:rsid w:val="00241692"/>
    <w:rsid w:val="00244536"/>
    <w:rsid w:val="002452D7"/>
    <w:rsid w:val="00245BEA"/>
    <w:rsid w:val="00245EF9"/>
    <w:rsid w:val="002520CF"/>
    <w:rsid w:val="00253183"/>
    <w:rsid w:val="00254CD6"/>
    <w:rsid w:val="00255574"/>
    <w:rsid w:val="00257DE3"/>
    <w:rsid w:val="00260926"/>
    <w:rsid w:val="002633A9"/>
    <w:rsid w:val="00263D6A"/>
    <w:rsid w:val="00265335"/>
    <w:rsid w:val="00265D98"/>
    <w:rsid w:val="0026677E"/>
    <w:rsid w:val="00275262"/>
    <w:rsid w:val="00276765"/>
    <w:rsid w:val="00276DC2"/>
    <w:rsid w:val="00276E90"/>
    <w:rsid w:val="00277CED"/>
    <w:rsid w:val="00280139"/>
    <w:rsid w:val="002807BF"/>
    <w:rsid w:val="002811CD"/>
    <w:rsid w:val="00281D2B"/>
    <w:rsid w:val="002850E0"/>
    <w:rsid w:val="002855B7"/>
    <w:rsid w:val="00291110"/>
    <w:rsid w:val="00293796"/>
    <w:rsid w:val="00294D37"/>
    <w:rsid w:val="0029789A"/>
    <w:rsid w:val="002A08CA"/>
    <w:rsid w:val="002A2ECD"/>
    <w:rsid w:val="002A431D"/>
    <w:rsid w:val="002A4443"/>
    <w:rsid w:val="002A4975"/>
    <w:rsid w:val="002A527D"/>
    <w:rsid w:val="002B1216"/>
    <w:rsid w:val="002B1B01"/>
    <w:rsid w:val="002B1B5C"/>
    <w:rsid w:val="002B1CAE"/>
    <w:rsid w:val="002B3DC8"/>
    <w:rsid w:val="002C07A4"/>
    <w:rsid w:val="002C2CEC"/>
    <w:rsid w:val="002C5D25"/>
    <w:rsid w:val="002C659C"/>
    <w:rsid w:val="002C6750"/>
    <w:rsid w:val="002C6D0D"/>
    <w:rsid w:val="002D34B1"/>
    <w:rsid w:val="002D4FAF"/>
    <w:rsid w:val="002D56F1"/>
    <w:rsid w:val="002D5D20"/>
    <w:rsid w:val="002D6731"/>
    <w:rsid w:val="002D6E5A"/>
    <w:rsid w:val="002D7E35"/>
    <w:rsid w:val="002E3BFB"/>
    <w:rsid w:val="002E4297"/>
    <w:rsid w:val="002E52B0"/>
    <w:rsid w:val="002E7372"/>
    <w:rsid w:val="002F32DE"/>
    <w:rsid w:val="002F3515"/>
    <w:rsid w:val="002F3E7C"/>
    <w:rsid w:val="002F522A"/>
    <w:rsid w:val="002F5BA7"/>
    <w:rsid w:val="002F754D"/>
    <w:rsid w:val="002F77B6"/>
    <w:rsid w:val="00302503"/>
    <w:rsid w:val="003036C6"/>
    <w:rsid w:val="00305BB4"/>
    <w:rsid w:val="003061C1"/>
    <w:rsid w:val="00307744"/>
    <w:rsid w:val="0031066A"/>
    <w:rsid w:val="00314826"/>
    <w:rsid w:val="00320A33"/>
    <w:rsid w:val="0032365C"/>
    <w:rsid w:val="00325ADA"/>
    <w:rsid w:val="00325E41"/>
    <w:rsid w:val="003274EC"/>
    <w:rsid w:val="00327DE9"/>
    <w:rsid w:val="00332A91"/>
    <w:rsid w:val="00334D2C"/>
    <w:rsid w:val="003358A6"/>
    <w:rsid w:val="00335E95"/>
    <w:rsid w:val="00336B55"/>
    <w:rsid w:val="00337203"/>
    <w:rsid w:val="003425E6"/>
    <w:rsid w:val="00345974"/>
    <w:rsid w:val="00346602"/>
    <w:rsid w:val="00347DA1"/>
    <w:rsid w:val="00347E22"/>
    <w:rsid w:val="003501EF"/>
    <w:rsid w:val="003514C8"/>
    <w:rsid w:val="00351534"/>
    <w:rsid w:val="003554B7"/>
    <w:rsid w:val="00362509"/>
    <w:rsid w:val="00363383"/>
    <w:rsid w:val="003652FA"/>
    <w:rsid w:val="003663D3"/>
    <w:rsid w:val="00366E49"/>
    <w:rsid w:val="003700F7"/>
    <w:rsid w:val="00372991"/>
    <w:rsid w:val="00380825"/>
    <w:rsid w:val="00380972"/>
    <w:rsid w:val="00380CE2"/>
    <w:rsid w:val="0038504F"/>
    <w:rsid w:val="003851EF"/>
    <w:rsid w:val="003879BF"/>
    <w:rsid w:val="00390149"/>
    <w:rsid w:val="00392361"/>
    <w:rsid w:val="00393D1D"/>
    <w:rsid w:val="00395EF0"/>
    <w:rsid w:val="00395FFE"/>
    <w:rsid w:val="00396325"/>
    <w:rsid w:val="00396DE8"/>
    <w:rsid w:val="003974F6"/>
    <w:rsid w:val="003A1F0F"/>
    <w:rsid w:val="003B0DF2"/>
    <w:rsid w:val="003B12A9"/>
    <w:rsid w:val="003B2CAD"/>
    <w:rsid w:val="003B6E99"/>
    <w:rsid w:val="003C25FE"/>
    <w:rsid w:val="003C2614"/>
    <w:rsid w:val="003C54BF"/>
    <w:rsid w:val="003C599E"/>
    <w:rsid w:val="003D055D"/>
    <w:rsid w:val="003D17B4"/>
    <w:rsid w:val="003D33DD"/>
    <w:rsid w:val="003D36D6"/>
    <w:rsid w:val="003D6E77"/>
    <w:rsid w:val="003D7568"/>
    <w:rsid w:val="003D7AA0"/>
    <w:rsid w:val="003E2010"/>
    <w:rsid w:val="003E45D4"/>
    <w:rsid w:val="003E6610"/>
    <w:rsid w:val="003F087E"/>
    <w:rsid w:val="003F4798"/>
    <w:rsid w:val="00400D92"/>
    <w:rsid w:val="00405BDA"/>
    <w:rsid w:val="00413555"/>
    <w:rsid w:val="004136AC"/>
    <w:rsid w:val="004138BA"/>
    <w:rsid w:val="00420C48"/>
    <w:rsid w:val="00420EC6"/>
    <w:rsid w:val="004210BF"/>
    <w:rsid w:val="0042360C"/>
    <w:rsid w:val="0042387F"/>
    <w:rsid w:val="004253E4"/>
    <w:rsid w:val="004261BC"/>
    <w:rsid w:val="0042701F"/>
    <w:rsid w:val="00427B79"/>
    <w:rsid w:val="00427E86"/>
    <w:rsid w:val="00430384"/>
    <w:rsid w:val="004336F7"/>
    <w:rsid w:val="00440539"/>
    <w:rsid w:val="00440ADD"/>
    <w:rsid w:val="004410E7"/>
    <w:rsid w:val="00444470"/>
    <w:rsid w:val="0044776A"/>
    <w:rsid w:val="00452621"/>
    <w:rsid w:val="0045295E"/>
    <w:rsid w:val="004539B8"/>
    <w:rsid w:val="004548D3"/>
    <w:rsid w:val="00454EFB"/>
    <w:rsid w:val="0046112E"/>
    <w:rsid w:val="0046116A"/>
    <w:rsid w:val="0046116E"/>
    <w:rsid w:val="00461192"/>
    <w:rsid w:val="00461ED1"/>
    <w:rsid w:val="00463102"/>
    <w:rsid w:val="00463443"/>
    <w:rsid w:val="00465A33"/>
    <w:rsid w:val="00470C4A"/>
    <w:rsid w:val="004714AB"/>
    <w:rsid w:val="00472DEA"/>
    <w:rsid w:val="004730CB"/>
    <w:rsid w:val="00473264"/>
    <w:rsid w:val="00473E08"/>
    <w:rsid w:val="00476980"/>
    <w:rsid w:val="00477230"/>
    <w:rsid w:val="00482593"/>
    <w:rsid w:val="00482F0D"/>
    <w:rsid w:val="00491216"/>
    <w:rsid w:val="00492D45"/>
    <w:rsid w:val="004948A4"/>
    <w:rsid w:val="004A19C5"/>
    <w:rsid w:val="004A1F11"/>
    <w:rsid w:val="004A293E"/>
    <w:rsid w:val="004A334A"/>
    <w:rsid w:val="004A3BCD"/>
    <w:rsid w:val="004B210D"/>
    <w:rsid w:val="004B7753"/>
    <w:rsid w:val="004C0EFB"/>
    <w:rsid w:val="004C2429"/>
    <w:rsid w:val="004C4928"/>
    <w:rsid w:val="004C659E"/>
    <w:rsid w:val="004C668C"/>
    <w:rsid w:val="004C6932"/>
    <w:rsid w:val="004D047E"/>
    <w:rsid w:val="004D05A6"/>
    <w:rsid w:val="004D1B78"/>
    <w:rsid w:val="004D3475"/>
    <w:rsid w:val="004D450D"/>
    <w:rsid w:val="004D5C83"/>
    <w:rsid w:val="004D64A1"/>
    <w:rsid w:val="004D6956"/>
    <w:rsid w:val="004D70C1"/>
    <w:rsid w:val="004E02DD"/>
    <w:rsid w:val="004E2BCB"/>
    <w:rsid w:val="004E3691"/>
    <w:rsid w:val="004E4689"/>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681D"/>
    <w:rsid w:val="00520083"/>
    <w:rsid w:val="0052429E"/>
    <w:rsid w:val="00525DFB"/>
    <w:rsid w:val="0052618C"/>
    <w:rsid w:val="00530518"/>
    <w:rsid w:val="00533974"/>
    <w:rsid w:val="00533B8C"/>
    <w:rsid w:val="0054353D"/>
    <w:rsid w:val="005435ED"/>
    <w:rsid w:val="005455EB"/>
    <w:rsid w:val="00550856"/>
    <w:rsid w:val="00552290"/>
    <w:rsid w:val="00552483"/>
    <w:rsid w:val="005533DB"/>
    <w:rsid w:val="005554B2"/>
    <w:rsid w:val="00556E92"/>
    <w:rsid w:val="00557982"/>
    <w:rsid w:val="00561BCD"/>
    <w:rsid w:val="005623CE"/>
    <w:rsid w:val="00565267"/>
    <w:rsid w:val="00565ADC"/>
    <w:rsid w:val="00567FED"/>
    <w:rsid w:val="0057068A"/>
    <w:rsid w:val="00572A93"/>
    <w:rsid w:val="0057797C"/>
    <w:rsid w:val="00580575"/>
    <w:rsid w:val="00581E41"/>
    <w:rsid w:val="005827A0"/>
    <w:rsid w:val="00583047"/>
    <w:rsid w:val="00590B69"/>
    <w:rsid w:val="00593856"/>
    <w:rsid w:val="00597010"/>
    <w:rsid w:val="005974F8"/>
    <w:rsid w:val="005975B3"/>
    <w:rsid w:val="005A2105"/>
    <w:rsid w:val="005A368D"/>
    <w:rsid w:val="005B042C"/>
    <w:rsid w:val="005B28A6"/>
    <w:rsid w:val="005B29BE"/>
    <w:rsid w:val="005B2ABE"/>
    <w:rsid w:val="005B4901"/>
    <w:rsid w:val="005B4CEB"/>
    <w:rsid w:val="005B56EB"/>
    <w:rsid w:val="005B5DA4"/>
    <w:rsid w:val="005B750E"/>
    <w:rsid w:val="005B7690"/>
    <w:rsid w:val="005C1778"/>
    <w:rsid w:val="005C1E36"/>
    <w:rsid w:val="005C3DB7"/>
    <w:rsid w:val="005C4C37"/>
    <w:rsid w:val="005C5F2E"/>
    <w:rsid w:val="005D06FC"/>
    <w:rsid w:val="005D1199"/>
    <w:rsid w:val="005D124D"/>
    <w:rsid w:val="005D21E9"/>
    <w:rsid w:val="005D2715"/>
    <w:rsid w:val="005D29A3"/>
    <w:rsid w:val="005D434A"/>
    <w:rsid w:val="005D542A"/>
    <w:rsid w:val="005D713D"/>
    <w:rsid w:val="005E0AF1"/>
    <w:rsid w:val="005E25CB"/>
    <w:rsid w:val="005E29A9"/>
    <w:rsid w:val="005E2B56"/>
    <w:rsid w:val="005F5F9B"/>
    <w:rsid w:val="005F6522"/>
    <w:rsid w:val="005F783E"/>
    <w:rsid w:val="00600BC7"/>
    <w:rsid w:val="00600F35"/>
    <w:rsid w:val="00601DB6"/>
    <w:rsid w:val="00603505"/>
    <w:rsid w:val="00603BF8"/>
    <w:rsid w:val="00603E15"/>
    <w:rsid w:val="006063E1"/>
    <w:rsid w:val="00610896"/>
    <w:rsid w:val="0061245B"/>
    <w:rsid w:val="0061308C"/>
    <w:rsid w:val="0061431E"/>
    <w:rsid w:val="006156DB"/>
    <w:rsid w:val="0061583D"/>
    <w:rsid w:val="00624651"/>
    <w:rsid w:val="00624D4B"/>
    <w:rsid w:val="00626375"/>
    <w:rsid w:val="0062712F"/>
    <w:rsid w:val="0062791E"/>
    <w:rsid w:val="0063077A"/>
    <w:rsid w:val="00630908"/>
    <w:rsid w:val="0063705C"/>
    <w:rsid w:val="00641A4D"/>
    <w:rsid w:val="00644697"/>
    <w:rsid w:val="00644AAF"/>
    <w:rsid w:val="0064590B"/>
    <w:rsid w:val="00646E71"/>
    <w:rsid w:val="00647838"/>
    <w:rsid w:val="00650A93"/>
    <w:rsid w:val="006532CE"/>
    <w:rsid w:val="00656796"/>
    <w:rsid w:val="00656A56"/>
    <w:rsid w:val="006604F4"/>
    <w:rsid w:val="00662560"/>
    <w:rsid w:val="00664DB5"/>
    <w:rsid w:val="00665C98"/>
    <w:rsid w:val="006670ED"/>
    <w:rsid w:val="00672A10"/>
    <w:rsid w:val="00673194"/>
    <w:rsid w:val="00674B36"/>
    <w:rsid w:val="00677AA6"/>
    <w:rsid w:val="00680E85"/>
    <w:rsid w:val="00683645"/>
    <w:rsid w:val="006838EE"/>
    <w:rsid w:val="006840A0"/>
    <w:rsid w:val="006844C8"/>
    <w:rsid w:val="006858F5"/>
    <w:rsid w:val="006867DB"/>
    <w:rsid w:val="00691D38"/>
    <w:rsid w:val="00692019"/>
    <w:rsid w:val="00693D2A"/>
    <w:rsid w:val="00694702"/>
    <w:rsid w:val="00695448"/>
    <w:rsid w:val="00697169"/>
    <w:rsid w:val="006A3337"/>
    <w:rsid w:val="006A480F"/>
    <w:rsid w:val="006A4929"/>
    <w:rsid w:val="006A5EA3"/>
    <w:rsid w:val="006A67E9"/>
    <w:rsid w:val="006A6ECC"/>
    <w:rsid w:val="006A764E"/>
    <w:rsid w:val="006B2DA5"/>
    <w:rsid w:val="006B2FCD"/>
    <w:rsid w:val="006B536D"/>
    <w:rsid w:val="006B6656"/>
    <w:rsid w:val="006B6E73"/>
    <w:rsid w:val="006B7266"/>
    <w:rsid w:val="006C08A2"/>
    <w:rsid w:val="006C1C41"/>
    <w:rsid w:val="006C3188"/>
    <w:rsid w:val="006C3277"/>
    <w:rsid w:val="006C449B"/>
    <w:rsid w:val="006C634F"/>
    <w:rsid w:val="006D0E23"/>
    <w:rsid w:val="006D15D7"/>
    <w:rsid w:val="006D16D6"/>
    <w:rsid w:val="006D27C5"/>
    <w:rsid w:val="006D3D58"/>
    <w:rsid w:val="006D54B5"/>
    <w:rsid w:val="006D605E"/>
    <w:rsid w:val="006D697C"/>
    <w:rsid w:val="006D6B1A"/>
    <w:rsid w:val="006E0FA4"/>
    <w:rsid w:val="006E332B"/>
    <w:rsid w:val="006E50E7"/>
    <w:rsid w:val="006E67FA"/>
    <w:rsid w:val="006F02AD"/>
    <w:rsid w:val="006F0FAA"/>
    <w:rsid w:val="006F1AEC"/>
    <w:rsid w:val="006F34FF"/>
    <w:rsid w:val="006F52CF"/>
    <w:rsid w:val="006F7BB0"/>
    <w:rsid w:val="007003C0"/>
    <w:rsid w:val="00700C7C"/>
    <w:rsid w:val="007010DC"/>
    <w:rsid w:val="00702CD8"/>
    <w:rsid w:val="00711314"/>
    <w:rsid w:val="007142D6"/>
    <w:rsid w:val="00715959"/>
    <w:rsid w:val="00716B82"/>
    <w:rsid w:val="007176AE"/>
    <w:rsid w:val="007206F1"/>
    <w:rsid w:val="00720B7C"/>
    <w:rsid w:val="00721592"/>
    <w:rsid w:val="00723118"/>
    <w:rsid w:val="00723C45"/>
    <w:rsid w:val="007243E4"/>
    <w:rsid w:val="0072672A"/>
    <w:rsid w:val="007413C4"/>
    <w:rsid w:val="00743530"/>
    <w:rsid w:val="007445DC"/>
    <w:rsid w:val="00745A42"/>
    <w:rsid w:val="0074751C"/>
    <w:rsid w:val="0074798E"/>
    <w:rsid w:val="00747BC7"/>
    <w:rsid w:val="007509BB"/>
    <w:rsid w:val="00753EC0"/>
    <w:rsid w:val="00753EF7"/>
    <w:rsid w:val="00755697"/>
    <w:rsid w:val="0075623E"/>
    <w:rsid w:val="007575A9"/>
    <w:rsid w:val="00757CEC"/>
    <w:rsid w:val="00757E6C"/>
    <w:rsid w:val="00760412"/>
    <w:rsid w:val="007607AC"/>
    <w:rsid w:val="0076405A"/>
    <w:rsid w:val="00764B35"/>
    <w:rsid w:val="00765CF9"/>
    <w:rsid w:val="007664A2"/>
    <w:rsid w:val="00766829"/>
    <w:rsid w:val="00770186"/>
    <w:rsid w:val="00771565"/>
    <w:rsid w:val="00771897"/>
    <w:rsid w:val="00772E41"/>
    <w:rsid w:val="0077689C"/>
    <w:rsid w:val="007806CD"/>
    <w:rsid w:val="00782524"/>
    <w:rsid w:val="007854C2"/>
    <w:rsid w:val="0078740E"/>
    <w:rsid w:val="007879EE"/>
    <w:rsid w:val="0079063D"/>
    <w:rsid w:val="00790C2B"/>
    <w:rsid w:val="00791776"/>
    <w:rsid w:val="00792033"/>
    <w:rsid w:val="0079375B"/>
    <w:rsid w:val="0079476B"/>
    <w:rsid w:val="007A1CF5"/>
    <w:rsid w:val="007A1D73"/>
    <w:rsid w:val="007A2234"/>
    <w:rsid w:val="007A5411"/>
    <w:rsid w:val="007A6E92"/>
    <w:rsid w:val="007A7680"/>
    <w:rsid w:val="007B4581"/>
    <w:rsid w:val="007B5354"/>
    <w:rsid w:val="007B5801"/>
    <w:rsid w:val="007B59CA"/>
    <w:rsid w:val="007B5CA6"/>
    <w:rsid w:val="007C2B06"/>
    <w:rsid w:val="007C2CF3"/>
    <w:rsid w:val="007C5878"/>
    <w:rsid w:val="007C5BF9"/>
    <w:rsid w:val="007C6980"/>
    <w:rsid w:val="007C7D83"/>
    <w:rsid w:val="007D2970"/>
    <w:rsid w:val="007D2B45"/>
    <w:rsid w:val="007D60CE"/>
    <w:rsid w:val="007D6FA5"/>
    <w:rsid w:val="007D7CFD"/>
    <w:rsid w:val="007D7E12"/>
    <w:rsid w:val="007E4474"/>
    <w:rsid w:val="007E4CB2"/>
    <w:rsid w:val="007E5A32"/>
    <w:rsid w:val="007E787E"/>
    <w:rsid w:val="007F3CD4"/>
    <w:rsid w:val="007F4124"/>
    <w:rsid w:val="007F5861"/>
    <w:rsid w:val="007F62C2"/>
    <w:rsid w:val="007F6917"/>
    <w:rsid w:val="007F71E7"/>
    <w:rsid w:val="00805241"/>
    <w:rsid w:val="00806902"/>
    <w:rsid w:val="0080759B"/>
    <w:rsid w:val="00810CAC"/>
    <w:rsid w:val="00812115"/>
    <w:rsid w:val="00815E50"/>
    <w:rsid w:val="00817871"/>
    <w:rsid w:val="0082000E"/>
    <w:rsid w:val="00821565"/>
    <w:rsid w:val="00823496"/>
    <w:rsid w:val="008234A9"/>
    <w:rsid w:val="00823E52"/>
    <w:rsid w:val="008248BA"/>
    <w:rsid w:val="00826A1D"/>
    <w:rsid w:val="00827349"/>
    <w:rsid w:val="00827375"/>
    <w:rsid w:val="00827F76"/>
    <w:rsid w:val="00830DA2"/>
    <w:rsid w:val="0083496D"/>
    <w:rsid w:val="00835D09"/>
    <w:rsid w:val="00840887"/>
    <w:rsid w:val="00840FAE"/>
    <w:rsid w:val="00842FA9"/>
    <w:rsid w:val="00844F2C"/>
    <w:rsid w:val="00845987"/>
    <w:rsid w:val="0084652C"/>
    <w:rsid w:val="00851449"/>
    <w:rsid w:val="008553A9"/>
    <w:rsid w:val="00860274"/>
    <w:rsid w:val="0086268B"/>
    <w:rsid w:val="00864BC4"/>
    <w:rsid w:val="0087340D"/>
    <w:rsid w:val="00875D3C"/>
    <w:rsid w:val="00877068"/>
    <w:rsid w:val="008771EC"/>
    <w:rsid w:val="0088006C"/>
    <w:rsid w:val="00880DA4"/>
    <w:rsid w:val="00882931"/>
    <w:rsid w:val="00887A50"/>
    <w:rsid w:val="008907FE"/>
    <w:rsid w:val="008914B5"/>
    <w:rsid w:val="008926DC"/>
    <w:rsid w:val="00893BDE"/>
    <w:rsid w:val="00896CD8"/>
    <w:rsid w:val="008A0090"/>
    <w:rsid w:val="008A479A"/>
    <w:rsid w:val="008B013E"/>
    <w:rsid w:val="008B034B"/>
    <w:rsid w:val="008B2507"/>
    <w:rsid w:val="008B3A9C"/>
    <w:rsid w:val="008C13DF"/>
    <w:rsid w:val="008C395C"/>
    <w:rsid w:val="008C3F71"/>
    <w:rsid w:val="008C4FDF"/>
    <w:rsid w:val="008C77D8"/>
    <w:rsid w:val="008D1F1B"/>
    <w:rsid w:val="008D22B8"/>
    <w:rsid w:val="008D5C8C"/>
    <w:rsid w:val="008D6472"/>
    <w:rsid w:val="008E1F53"/>
    <w:rsid w:val="008E4F95"/>
    <w:rsid w:val="008E51D7"/>
    <w:rsid w:val="008E5E87"/>
    <w:rsid w:val="008E5F87"/>
    <w:rsid w:val="008E61B0"/>
    <w:rsid w:val="008F0660"/>
    <w:rsid w:val="008F335E"/>
    <w:rsid w:val="008F5089"/>
    <w:rsid w:val="00902136"/>
    <w:rsid w:val="009027E5"/>
    <w:rsid w:val="00904AD5"/>
    <w:rsid w:val="00905287"/>
    <w:rsid w:val="00905E9D"/>
    <w:rsid w:val="009073F3"/>
    <w:rsid w:val="009142AC"/>
    <w:rsid w:val="0091573A"/>
    <w:rsid w:val="00915F9B"/>
    <w:rsid w:val="00917387"/>
    <w:rsid w:val="00920007"/>
    <w:rsid w:val="0092009B"/>
    <w:rsid w:val="009203B3"/>
    <w:rsid w:val="00920DDF"/>
    <w:rsid w:val="00921562"/>
    <w:rsid w:val="00922CB4"/>
    <w:rsid w:val="00922EB9"/>
    <w:rsid w:val="009236F7"/>
    <w:rsid w:val="00926AC0"/>
    <w:rsid w:val="0092727D"/>
    <w:rsid w:val="00930071"/>
    <w:rsid w:val="00931C54"/>
    <w:rsid w:val="00932AED"/>
    <w:rsid w:val="0093525C"/>
    <w:rsid w:val="00940645"/>
    <w:rsid w:val="009424FC"/>
    <w:rsid w:val="0094363A"/>
    <w:rsid w:val="009451FF"/>
    <w:rsid w:val="00945F8B"/>
    <w:rsid w:val="0094647F"/>
    <w:rsid w:val="00946927"/>
    <w:rsid w:val="009469BC"/>
    <w:rsid w:val="00946F2F"/>
    <w:rsid w:val="0095441C"/>
    <w:rsid w:val="00954822"/>
    <w:rsid w:val="009563C0"/>
    <w:rsid w:val="009577DC"/>
    <w:rsid w:val="00960846"/>
    <w:rsid w:val="009619CB"/>
    <w:rsid w:val="009629AA"/>
    <w:rsid w:val="009632D9"/>
    <w:rsid w:val="00964548"/>
    <w:rsid w:val="009649DA"/>
    <w:rsid w:val="00964BEA"/>
    <w:rsid w:val="00965E0D"/>
    <w:rsid w:val="00971CC2"/>
    <w:rsid w:val="00974B3C"/>
    <w:rsid w:val="00975D86"/>
    <w:rsid w:val="00975F28"/>
    <w:rsid w:val="00976D14"/>
    <w:rsid w:val="00977CD1"/>
    <w:rsid w:val="009806F8"/>
    <w:rsid w:val="0098123B"/>
    <w:rsid w:val="009820B7"/>
    <w:rsid w:val="00982D21"/>
    <w:rsid w:val="00985177"/>
    <w:rsid w:val="00985640"/>
    <w:rsid w:val="00987D24"/>
    <w:rsid w:val="009913DA"/>
    <w:rsid w:val="00991C07"/>
    <w:rsid w:val="00992531"/>
    <w:rsid w:val="0099564C"/>
    <w:rsid w:val="0099602A"/>
    <w:rsid w:val="00996249"/>
    <w:rsid w:val="009974EC"/>
    <w:rsid w:val="009A0316"/>
    <w:rsid w:val="009A0EE0"/>
    <w:rsid w:val="009A24A4"/>
    <w:rsid w:val="009A25A2"/>
    <w:rsid w:val="009A2A6F"/>
    <w:rsid w:val="009A49B9"/>
    <w:rsid w:val="009A60DD"/>
    <w:rsid w:val="009A6BBB"/>
    <w:rsid w:val="009A7C7C"/>
    <w:rsid w:val="009B0F88"/>
    <w:rsid w:val="009B4A03"/>
    <w:rsid w:val="009B5517"/>
    <w:rsid w:val="009B639A"/>
    <w:rsid w:val="009C0C33"/>
    <w:rsid w:val="009C38AB"/>
    <w:rsid w:val="009C50A6"/>
    <w:rsid w:val="009C51E3"/>
    <w:rsid w:val="009C541B"/>
    <w:rsid w:val="009C6C02"/>
    <w:rsid w:val="009C77B3"/>
    <w:rsid w:val="009D0B9A"/>
    <w:rsid w:val="009D208B"/>
    <w:rsid w:val="009D22FD"/>
    <w:rsid w:val="009D340F"/>
    <w:rsid w:val="009D49A3"/>
    <w:rsid w:val="009D561E"/>
    <w:rsid w:val="009D6259"/>
    <w:rsid w:val="009E0393"/>
    <w:rsid w:val="009E07A6"/>
    <w:rsid w:val="009E0DF7"/>
    <w:rsid w:val="009E0EB2"/>
    <w:rsid w:val="009E261F"/>
    <w:rsid w:val="009E3F20"/>
    <w:rsid w:val="009E4630"/>
    <w:rsid w:val="009E750F"/>
    <w:rsid w:val="009F41CA"/>
    <w:rsid w:val="009F6740"/>
    <w:rsid w:val="009F7D5E"/>
    <w:rsid w:val="00A00740"/>
    <w:rsid w:val="00A00C07"/>
    <w:rsid w:val="00A00F5F"/>
    <w:rsid w:val="00A0288E"/>
    <w:rsid w:val="00A03C1F"/>
    <w:rsid w:val="00A04128"/>
    <w:rsid w:val="00A05D98"/>
    <w:rsid w:val="00A065DA"/>
    <w:rsid w:val="00A10B80"/>
    <w:rsid w:val="00A11B93"/>
    <w:rsid w:val="00A1400A"/>
    <w:rsid w:val="00A14944"/>
    <w:rsid w:val="00A16443"/>
    <w:rsid w:val="00A16F63"/>
    <w:rsid w:val="00A2010B"/>
    <w:rsid w:val="00A20C6C"/>
    <w:rsid w:val="00A21747"/>
    <w:rsid w:val="00A24AEF"/>
    <w:rsid w:val="00A24D9B"/>
    <w:rsid w:val="00A25391"/>
    <w:rsid w:val="00A2543F"/>
    <w:rsid w:val="00A26786"/>
    <w:rsid w:val="00A30A57"/>
    <w:rsid w:val="00A31D8D"/>
    <w:rsid w:val="00A32D91"/>
    <w:rsid w:val="00A33DA2"/>
    <w:rsid w:val="00A3563C"/>
    <w:rsid w:val="00A35DFA"/>
    <w:rsid w:val="00A36CDA"/>
    <w:rsid w:val="00A40A52"/>
    <w:rsid w:val="00A41D27"/>
    <w:rsid w:val="00A42C7D"/>
    <w:rsid w:val="00A432F8"/>
    <w:rsid w:val="00A5257D"/>
    <w:rsid w:val="00A57F78"/>
    <w:rsid w:val="00A62D42"/>
    <w:rsid w:val="00A6538A"/>
    <w:rsid w:val="00A705A4"/>
    <w:rsid w:val="00A73BC2"/>
    <w:rsid w:val="00A76856"/>
    <w:rsid w:val="00A84B53"/>
    <w:rsid w:val="00A8578F"/>
    <w:rsid w:val="00A86621"/>
    <w:rsid w:val="00A8737B"/>
    <w:rsid w:val="00A87622"/>
    <w:rsid w:val="00A87A84"/>
    <w:rsid w:val="00A901CB"/>
    <w:rsid w:val="00A907EE"/>
    <w:rsid w:val="00A93790"/>
    <w:rsid w:val="00A93BCC"/>
    <w:rsid w:val="00A94627"/>
    <w:rsid w:val="00A94958"/>
    <w:rsid w:val="00A95A10"/>
    <w:rsid w:val="00A97C39"/>
    <w:rsid w:val="00AA030E"/>
    <w:rsid w:val="00AA2D69"/>
    <w:rsid w:val="00AA5982"/>
    <w:rsid w:val="00AA66EA"/>
    <w:rsid w:val="00AB0906"/>
    <w:rsid w:val="00AB17B1"/>
    <w:rsid w:val="00AB5121"/>
    <w:rsid w:val="00AB51DD"/>
    <w:rsid w:val="00AB69BB"/>
    <w:rsid w:val="00AB6AFE"/>
    <w:rsid w:val="00AC7D07"/>
    <w:rsid w:val="00AC7DB9"/>
    <w:rsid w:val="00AD4C39"/>
    <w:rsid w:val="00AD5F6A"/>
    <w:rsid w:val="00AE087F"/>
    <w:rsid w:val="00AE0BB1"/>
    <w:rsid w:val="00AE2261"/>
    <w:rsid w:val="00AE3880"/>
    <w:rsid w:val="00AE3CEA"/>
    <w:rsid w:val="00AE62F9"/>
    <w:rsid w:val="00AF1213"/>
    <w:rsid w:val="00AF53FB"/>
    <w:rsid w:val="00AF6D0F"/>
    <w:rsid w:val="00AF7E80"/>
    <w:rsid w:val="00B01A45"/>
    <w:rsid w:val="00B01DBD"/>
    <w:rsid w:val="00B05ADF"/>
    <w:rsid w:val="00B0764B"/>
    <w:rsid w:val="00B07C23"/>
    <w:rsid w:val="00B103E6"/>
    <w:rsid w:val="00B1053F"/>
    <w:rsid w:val="00B10C0D"/>
    <w:rsid w:val="00B124C9"/>
    <w:rsid w:val="00B12AED"/>
    <w:rsid w:val="00B17D69"/>
    <w:rsid w:val="00B23505"/>
    <w:rsid w:val="00B240BB"/>
    <w:rsid w:val="00B244B6"/>
    <w:rsid w:val="00B32000"/>
    <w:rsid w:val="00B32879"/>
    <w:rsid w:val="00B34CED"/>
    <w:rsid w:val="00B35D6D"/>
    <w:rsid w:val="00B360A3"/>
    <w:rsid w:val="00B37A67"/>
    <w:rsid w:val="00B414E1"/>
    <w:rsid w:val="00B41584"/>
    <w:rsid w:val="00B42BB8"/>
    <w:rsid w:val="00B432EC"/>
    <w:rsid w:val="00B437E5"/>
    <w:rsid w:val="00B44CC1"/>
    <w:rsid w:val="00B46CF1"/>
    <w:rsid w:val="00B46D09"/>
    <w:rsid w:val="00B47361"/>
    <w:rsid w:val="00B50C6B"/>
    <w:rsid w:val="00B50FC4"/>
    <w:rsid w:val="00B52240"/>
    <w:rsid w:val="00B540AD"/>
    <w:rsid w:val="00B546D4"/>
    <w:rsid w:val="00B56CD7"/>
    <w:rsid w:val="00B570A8"/>
    <w:rsid w:val="00B661C3"/>
    <w:rsid w:val="00B675F9"/>
    <w:rsid w:val="00B67988"/>
    <w:rsid w:val="00B717A8"/>
    <w:rsid w:val="00B71D9A"/>
    <w:rsid w:val="00B74385"/>
    <w:rsid w:val="00B753D6"/>
    <w:rsid w:val="00B777BB"/>
    <w:rsid w:val="00B7791E"/>
    <w:rsid w:val="00B80A6A"/>
    <w:rsid w:val="00B816BB"/>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31D"/>
    <w:rsid w:val="00BD1BE6"/>
    <w:rsid w:val="00BD1FEB"/>
    <w:rsid w:val="00BD34C4"/>
    <w:rsid w:val="00BD5209"/>
    <w:rsid w:val="00BD5D20"/>
    <w:rsid w:val="00BE01E0"/>
    <w:rsid w:val="00BE08C2"/>
    <w:rsid w:val="00BE4772"/>
    <w:rsid w:val="00BE4EAD"/>
    <w:rsid w:val="00BE639E"/>
    <w:rsid w:val="00BE6788"/>
    <w:rsid w:val="00BE6CA2"/>
    <w:rsid w:val="00BF00DE"/>
    <w:rsid w:val="00BF01C8"/>
    <w:rsid w:val="00BF04FD"/>
    <w:rsid w:val="00BF0FCF"/>
    <w:rsid w:val="00BF1A75"/>
    <w:rsid w:val="00BF377B"/>
    <w:rsid w:val="00BF43B2"/>
    <w:rsid w:val="00BF4D57"/>
    <w:rsid w:val="00BF7031"/>
    <w:rsid w:val="00BF7559"/>
    <w:rsid w:val="00C00939"/>
    <w:rsid w:val="00C02791"/>
    <w:rsid w:val="00C03E03"/>
    <w:rsid w:val="00C05268"/>
    <w:rsid w:val="00C06285"/>
    <w:rsid w:val="00C062E7"/>
    <w:rsid w:val="00C06491"/>
    <w:rsid w:val="00C07423"/>
    <w:rsid w:val="00C11177"/>
    <w:rsid w:val="00C115B7"/>
    <w:rsid w:val="00C141B0"/>
    <w:rsid w:val="00C144B9"/>
    <w:rsid w:val="00C159D1"/>
    <w:rsid w:val="00C165C7"/>
    <w:rsid w:val="00C200BE"/>
    <w:rsid w:val="00C20A0D"/>
    <w:rsid w:val="00C21279"/>
    <w:rsid w:val="00C22C78"/>
    <w:rsid w:val="00C24283"/>
    <w:rsid w:val="00C24867"/>
    <w:rsid w:val="00C251A7"/>
    <w:rsid w:val="00C3101F"/>
    <w:rsid w:val="00C319C1"/>
    <w:rsid w:val="00C31F78"/>
    <w:rsid w:val="00C32BAD"/>
    <w:rsid w:val="00C34F4B"/>
    <w:rsid w:val="00C35EEE"/>
    <w:rsid w:val="00C37A57"/>
    <w:rsid w:val="00C41D6E"/>
    <w:rsid w:val="00C438F6"/>
    <w:rsid w:val="00C449E9"/>
    <w:rsid w:val="00C44CE5"/>
    <w:rsid w:val="00C45583"/>
    <w:rsid w:val="00C46A2C"/>
    <w:rsid w:val="00C471B1"/>
    <w:rsid w:val="00C52222"/>
    <w:rsid w:val="00C5250E"/>
    <w:rsid w:val="00C5517D"/>
    <w:rsid w:val="00C571FD"/>
    <w:rsid w:val="00C60E32"/>
    <w:rsid w:val="00C60F32"/>
    <w:rsid w:val="00C61268"/>
    <w:rsid w:val="00C6417E"/>
    <w:rsid w:val="00C65F5F"/>
    <w:rsid w:val="00C7178B"/>
    <w:rsid w:val="00C71D94"/>
    <w:rsid w:val="00C72DA2"/>
    <w:rsid w:val="00C73059"/>
    <w:rsid w:val="00C73720"/>
    <w:rsid w:val="00C74CEB"/>
    <w:rsid w:val="00C74DD8"/>
    <w:rsid w:val="00C75135"/>
    <w:rsid w:val="00C75E58"/>
    <w:rsid w:val="00C80C49"/>
    <w:rsid w:val="00C81859"/>
    <w:rsid w:val="00C82959"/>
    <w:rsid w:val="00C83254"/>
    <w:rsid w:val="00C858D3"/>
    <w:rsid w:val="00C86DE8"/>
    <w:rsid w:val="00C90562"/>
    <w:rsid w:val="00C91588"/>
    <w:rsid w:val="00C930D1"/>
    <w:rsid w:val="00C93F96"/>
    <w:rsid w:val="00C94FA7"/>
    <w:rsid w:val="00C96B23"/>
    <w:rsid w:val="00C975B2"/>
    <w:rsid w:val="00CA196B"/>
    <w:rsid w:val="00CA3FA6"/>
    <w:rsid w:val="00CA4140"/>
    <w:rsid w:val="00CA6836"/>
    <w:rsid w:val="00CB09BA"/>
    <w:rsid w:val="00CB0F2C"/>
    <w:rsid w:val="00CB1EF2"/>
    <w:rsid w:val="00CB2A43"/>
    <w:rsid w:val="00CB554E"/>
    <w:rsid w:val="00CB7838"/>
    <w:rsid w:val="00CB7937"/>
    <w:rsid w:val="00CB79F7"/>
    <w:rsid w:val="00CC0819"/>
    <w:rsid w:val="00CC08B2"/>
    <w:rsid w:val="00CC2A8E"/>
    <w:rsid w:val="00CC374C"/>
    <w:rsid w:val="00CC46BD"/>
    <w:rsid w:val="00CC4EBD"/>
    <w:rsid w:val="00CC4F51"/>
    <w:rsid w:val="00CC5162"/>
    <w:rsid w:val="00CC71BC"/>
    <w:rsid w:val="00CD2F76"/>
    <w:rsid w:val="00CD5170"/>
    <w:rsid w:val="00CE0076"/>
    <w:rsid w:val="00CE1165"/>
    <w:rsid w:val="00CE244A"/>
    <w:rsid w:val="00CE735A"/>
    <w:rsid w:val="00CF0C1C"/>
    <w:rsid w:val="00CF2CFA"/>
    <w:rsid w:val="00CF5252"/>
    <w:rsid w:val="00CF539D"/>
    <w:rsid w:val="00CF5BEE"/>
    <w:rsid w:val="00CF5ECD"/>
    <w:rsid w:val="00CF6600"/>
    <w:rsid w:val="00CF74F9"/>
    <w:rsid w:val="00D0063C"/>
    <w:rsid w:val="00D01A3C"/>
    <w:rsid w:val="00D02471"/>
    <w:rsid w:val="00D032D5"/>
    <w:rsid w:val="00D038EA"/>
    <w:rsid w:val="00D04485"/>
    <w:rsid w:val="00D06038"/>
    <w:rsid w:val="00D10297"/>
    <w:rsid w:val="00D103F0"/>
    <w:rsid w:val="00D11119"/>
    <w:rsid w:val="00D1322B"/>
    <w:rsid w:val="00D14A28"/>
    <w:rsid w:val="00D15260"/>
    <w:rsid w:val="00D15765"/>
    <w:rsid w:val="00D158BD"/>
    <w:rsid w:val="00D204B6"/>
    <w:rsid w:val="00D21001"/>
    <w:rsid w:val="00D2192E"/>
    <w:rsid w:val="00D229C8"/>
    <w:rsid w:val="00D22ABD"/>
    <w:rsid w:val="00D24EC3"/>
    <w:rsid w:val="00D24F59"/>
    <w:rsid w:val="00D2687A"/>
    <w:rsid w:val="00D26E7C"/>
    <w:rsid w:val="00D27538"/>
    <w:rsid w:val="00D327FB"/>
    <w:rsid w:val="00D33F1E"/>
    <w:rsid w:val="00D35033"/>
    <w:rsid w:val="00D35685"/>
    <w:rsid w:val="00D40A86"/>
    <w:rsid w:val="00D41722"/>
    <w:rsid w:val="00D45CEC"/>
    <w:rsid w:val="00D4744C"/>
    <w:rsid w:val="00D51B16"/>
    <w:rsid w:val="00D53CF3"/>
    <w:rsid w:val="00D65A5C"/>
    <w:rsid w:val="00D65DF4"/>
    <w:rsid w:val="00D6655A"/>
    <w:rsid w:val="00D71531"/>
    <w:rsid w:val="00D71E78"/>
    <w:rsid w:val="00D72021"/>
    <w:rsid w:val="00D72CC6"/>
    <w:rsid w:val="00D73D8D"/>
    <w:rsid w:val="00D76875"/>
    <w:rsid w:val="00D77B4F"/>
    <w:rsid w:val="00D819DE"/>
    <w:rsid w:val="00D84BBD"/>
    <w:rsid w:val="00D87175"/>
    <w:rsid w:val="00D87F82"/>
    <w:rsid w:val="00D912ED"/>
    <w:rsid w:val="00D91BDC"/>
    <w:rsid w:val="00D92350"/>
    <w:rsid w:val="00D973A0"/>
    <w:rsid w:val="00D97656"/>
    <w:rsid w:val="00D97D15"/>
    <w:rsid w:val="00DA2533"/>
    <w:rsid w:val="00DA4CAF"/>
    <w:rsid w:val="00DA6C75"/>
    <w:rsid w:val="00DA7E4B"/>
    <w:rsid w:val="00DB1920"/>
    <w:rsid w:val="00DB1CA3"/>
    <w:rsid w:val="00DB29E7"/>
    <w:rsid w:val="00DB3652"/>
    <w:rsid w:val="00DB3C38"/>
    <w:rsid w:val="00DB4946"/>
    <w:rsid w:val="00DB7B30"/>
    <w:rsid w:val="00DC143E"/>
    <w:rsid w:val="00DC1A12"/>
    <w:rsid w:val="00DC470F"/>
    <w:rsid w:val="00DC4F6D"/>
    <w:rsid w:val="00DC50B6"/>
    <w:rsid w:val="00DD0AFA"/>
    <w:rsid w:val="00DD10BD"/>
    <w:rsid w:val="00DD5805"/>
    <w:rsid w:val="00DD60C6"/>
    <w:rsid w:val="00DD731C"/>
    <w:rsid w:val="00DD74AD"/>
    <w:rsid w:val="00DE03B9"/>
    <w:rsid w:val="00DE127C"/>
    <w:rsid w:val="00DE12CA"/>
    <w:rsid w:val="00DE1F42"/>
    <w:rsid w:val="00DE23C4"/>
    <w:rsid w:val="00DE27AB"/>
    <w:rsid w:val="00DE3D30"/>
    <w:rsid w:val="00DE42BC"/>
    <w:rsid w:val="00DE5D52"/>
    <w:rsid w:val="00DE6D65"/>
    <w:rsid w:val="00DE71C6"/>
    <w:rsid w:val="00DF4EC0"/>
    <w:rsid w:val="00DF5399"/>
    <w:rsid w:val="00DF6272"/>
    <w:rsid w:val="00DF7115"/>
    <w:rsid w:val="00DF7500"/>
    <w:rsid w:val="00E00F63"/>
    <w:rsid w:val="00E01D0B"/>
    <w:rsid w:val="00E03A0D"/>
    <w:rsid w:val="00E03AFE"/>
    <w:rsid w:val="00E040D5"/>
    <w:rsid w:val="00E0640C"/>
    <w:rsid w:val="00E075A3"/>
    <w:rsid w:val="00E10D92"/>
    <w:rsid w:val="00E11848"/>
    <w:rsid w:val="00E1448D"/>
    <w:rsid w:val="00E169FE"/>
    <w:rsid w:val="00E20547"/>
    <w:rsid w:val="00E21E3B"/>
    <w:rsid w:val="00E2412B"/>
    <w:rsid w:val="00E24C24"/>
    <w:rsid w:val="00E250DB"/>
    <w:rsid w:val="00E26F67"/>
    <w:rsid w:val="00E318DB"/>
    <w:rsid w:val="00E32483"/>
    <w:rsid w:val="00E332CD"/>
    <w:rsid w:val="00E34B53"/>
    <w:rsid w:val="00E37FAF"/>
    <w:rsid w:val="00E41931"/>
    <w:rsid w:val="00E41AD7"/>
    <w:rsid w:val="00E464CF"/>
    <w:rsid w:val="00E4652D"/>
    <w:rsid w:val="00E467C5"/>
    <w:rsid w:val="00E479B1"/>
    <w:rsid w:val="00E51BFA"/>
    <w:rsid w:val="00E5421D"/>
    <w:rsid w:val="00E54B62"/>
    <w:rsid w:val="00E568C4"/>
    <w:rsid w:val="00E57042"/>
    <w:rsid w:val="00E619CF"/>
    <w:rsid w:val="00E61AE0"/>
    <w:rsid w:val="00E649C2"/>
    <w:rsid w:val="00E65229"/>
    <w:rsid w:val="00E65BEC"/>
    <w:rsid w:val="00E6722F"/>
    <w:rsid w:val="00E71F03"/>
    <w:rsid w:val="00E73293"/>
    <w:rsid w:val="00E73CA0"/>
    <w:rsid w:val="00E75879"/>
    <w:rsid w:val="00E83A33"/>
    <w:rsid w:val="00E84356"/>
    <w:rsid w:val="00E84985"/>
    <w:rsid w:val="00E8559C"/>
    <w:rsid w:val="00E876EF"/>
    <w:rsid w:val="00E87BE8"/>
    <w:rsid w:val="00E9125C"/>
    <w:rsid w:val="00E93164"/>
    <w:rsid w:val="00E9344E"/>
    <w:rsid w:val="00E96CFF"/>
    <w:rsid w:val="00EA1144"/>
    <w:rsid w:val="00EA18F8"/>
    <w:rsid w:val="00EA208F"/>
    <w:rsid w:val="00EA2EBE"/>
    <w:rsid w:val="00EA5565"/>
    <w:rsid w:val="00EA5A41"/>
    <w:rsid w:val="00EA6C3F"/>
    <w:rsid w:val="00EB08A2"/>
    <w:rsid w:val="00EB0D0F"/>
    <w:rsid w:val="00EB1391"/>
    <w:rsid w:val="00EB29DE"/>
    <w:rsid w:val="00EB35FB"/>
    <w:rsid w:val="00EB53F3"/>
    <w:rsid w:val="00EB64D4"/>
    <w:rsid w:val="00EB6700"/>
    <w:rsid w:val="00EC2D27"/>
    <w:rsid w:val="00EC30A3"/>
    <w:rsid w:val="00EC46D0"/>
    <w:rsid w:val="00EC68E7"/>
    <w:rsid w:val="00EC7EAB"/>
    <w:rsid w:val="00ED1B6F"/>
    <w:rsid w:val="00ED6FB6"/>
    <w:rsid w:val="00ED732C"/>
    <w:rsid w:val="00EE0F9C"/>
    <w:rsid w:val="00EE1D3F"/>
    <w:rsid w:val="00EE1DCF"/>
    <w:rsid w:val="00EE2541"/>
    <w:rsid w:val="00EE29D5"/>
    <w:rsid w:val="00EE4156"/>
    <w:rsid w:val="00EE55BF"/>
    <w:rsid w:val="00EE5868"/>
    <w:rsid w:val="00EE5BFD"/>
    <w:rsid w:val="00EE6D39"/>
    <w:rsid w:val="00EF203F"/>
    <w:rsid w:val="00EF3179"/>
    <w:rsid w:val="00EF4B56"/>
    <w:rsid w:val="00EF515E"/>
    <w:rsid w:val="00EF692D"/>
    <w:rsid w:val="00F026CC"/>
    <w:rsid w:val="00F02F97"/>
    <w:rsid w:val="00F04081"/>
    <w:rsid w:val="00F065F7"/>
    <w:rsid w:val="00F07DA6"/>
    <w:rsid w:val="00F1121F"/>
    <w:rsid w:val="00F12BFF"/>
    <w:rsid w:val="00F13516"/>
    <w:rsid w:val="00F1387B"/>
    <w:rsid w:val="00F1591F"/>
    <w:rsid w:val="00F25529"/>
    <w:rsid w:val="00F25ADC"/>
    <w:rsid w:val="00F25E93"/>
    <w:rsid w:val="00F355B6"/>
    <w:rsid w:val="00F413D2"/>
    <w:rsid w:val="00F4248A"/>
    <w:rsid w:val="00F44C0C"/>
    <w:rsid w:val="00F46D64"/>
    <w:rsid w:val="00F479DD"/>
    <w:rsid w:val="00F47B4D"/>
    <w:rsid w:val="00F50CE8"/>
    <w:rsid w:val="00F512AC"/>
    <w:rsid w:val="00F53441"/>
    <w:rsid w:val="00F56A1A"/>
    <w:rsid w:val="00F56E82"/>
    <w:rsid w:val="00F57D9E"/>
    <w:rsid w:val="00F601FD"/>
    <w:rsid w:val="00F60B7F"/>
    <w:rsid w:val="00F60F9B"/>
    <w:rsid w:val="00F658F7"/>
    <w:rsid w:val="00F6674C"/>
    <w:rsid w:val="00F67B74"/>
    <w:rsid w:val="00F67DC0"/>
    <w:rsid w:val="00F7270D"/>
    <w:rsid w:val="00F7289E"/>
    <w:rsid w:val="00F74487"/>
    <w:rsid w:val="00F748B3"/>
    <w:rsid w:val="00F756CC"/>
    <w:rsid w:val="00F75D4C"/>
    <w:rsid w:val="00F77CF7"/>
    <w:rsid w:val="00F84913"/>
    <w:rsid w:val="00F87D0F"/>
    <w:rsid w:val="00F90083"/>
    <w:rsid w:val="00F92BA6"/>
    <w:rsid w:val="00F94926"/>
    <w:rsid w:val="00F952B4"/>
    <w:rsid w:val="00F963AA"/>
    <w:rsid w:val="00FA00E3"/>
    <w:rsid w:val="00FA194F"/>
    <w:rsid w:val="00FA19F5"/>
    <w:rsid w:val="00FA46EF"/>
    <w:rsid w:val="00FA4875"/>
    <w:rsid w:val="00FA4F38"/>
    <w:rsid w:val="00FA61F2"/>
    <w:rsid w:val="00FB099C"/>
    <w:rsid w:val="00FB0AF8"/>
    <w:rsid w:val="00FB3BEE"/>
    <w:rsid w:val="00FB6230"/>
    <w:rsid w:val="00FC0EAB"/>
    <w:rsid w:val="00FC1343"/>
    <w:rsid w:val="00FC1A71"/>
    <w:rsid w:val="00FC2876"/>
    <w:rsid w:val="00FC5862"/>
    <w:rsid w:val="00FD374A"/>
    <w:rsid w:val="00FD3893"/>
    <w:rsid w:val="00FD5945"/>
    <w:rsid w:val="00FE21B0"/>
    <w:rsid w:val="00FE2778"/>
    <w:rsid w:val="00FE361B"/>
    <w:rsid w:val="00FE4B3C"/>
    <w:rsid w:val="00FE5590"/>
    <w:rsid w:val="00FE6A3A"/>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table" w:styleId="TableGridLight">
    <w:name w:val="Grid Table Light"/>
    <w:basedOn w:val="TableNormal"/>
    <w:uiPriority w:val="40"/>
    <w:rsid w:val="00C37A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64311204">
      <w:bodyDiv w:val="1"/>
      <w:marLeft w:val="0"/>
      <w:marRight w:val="0"/>
      <w:marTop w:val="0"/>
      <w:marBottom w:val="0"/>
      <w:divBdr>
        <w:top w:val="none" w:sz="0" w:space="0" w:color="auto"/>
        <w:left w:val="none" w:sz="0" w:space="0" w:color="auto"/>
        <w:bottom w:val="none" w:sz="0" w:space="0" w:color="auto"/>
        <w:right w:val="none" w:sz="0" w:space="0" w:color="auto"/>
      </w:divBdr>
    </w:div>
    <w:div w:id="290675771">
      <w:bodyDiv w:val="1"/>
      <w:marLeft w:val="0"/>
      <w:marRight w:val="0"/>
      <w:marTop w:val="0"/>
      <w:marBottom w:val="0"/>
      <w:divBdr>
        <w:top w:val="none" w:sz="0" w:space="0" w:color="auto"/>
        <w:left w:val="none" w:sz="0" w:space="0" w:color="auto"/>
        <w:bottom w:val="none" w:sz="0" w:space="0" w:color="auto"/>
        <w:right w:val="none" w:sz="0" w:space="0" w:color="auto"/>
      </w:divBdr>
    </w:div>
    <w:div w:id="312684269">
      <w:bodyDiv w:val="1"/>
      <w:marLeft w:val="0"/>
      <w:marRight w:val="0"/>
      <w:marTop w:val="0"/>
      <w:marBottom w:val="0"/>
      <w:divBdr>
        <w:top w:val="none" w:sz="0" w:space="0" w:color="auto"/>
        <w:left w:val="none" w:sz="0" w:space="0" w:color="auto"/>
        <w:bottom w:val="none" w:sz="0" w:space="0" w:color="auto"/>
        <w:right w:val="none" w:sz="0" w:space="0" w:color="auto"/>
      </w:divBdr>
    </w:div>
    <w:div w:id="335347737">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1586743">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9983094">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70948523">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4592025">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4707258">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977472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47602497">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0087408">
      <w:bodyDiv w:val="1"/>
      <w:marLeft w:val="0"/>
      <w:marRight w:val="0"/>
      <w:marTop w:val="0"/>
      <w:marBottom w:val="0"/>
      <w:divBdr>
        <w:top w:val="none" w:sz="0" w:space="0" w:color="auto"/>
        <w:left w:val="none" w:sz="0" w:space="0" w:color="auto"/>
        <w:bottom w:val="none" w:sz="0" w:space="0" w:color="auto"/>
        <w:right w:val="none" w:sz="0" w:space="0" w:color="auto"/>
      </w:divBdr>
    </w:div>
    <w:div w:id="1397971117">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9494819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700656">
      <w:bodyDiv w:val="1"/>
      <w:marLeft w:val="0"/>
      <w:marRight w:val="0"/>
      <w:marTop w:val="0"/>
      <w:marBottom w:val="0"/>
      <w:divBdr>
        <w:top w:val="none" w:sz="0" w:space="0" w:color="auto"/>
        <w:left w:val="none" w:sz="0" w:space="0" w:color="auto"/>
        <w:bottom w:val="none" w:sz="0" w:space="0" w:color="auto"/>
        <w:right w:val="none" w:sz="0" w:space="0" w:color="auto"/>
      </w:divBdr>
      <w:divsChild>
        <w:div w:id="1907690573">
          <w:marLeft w:val="0"/>
          <w:marRight w:val="0"/>
          <w:marTop w:val="0"/>
          <w:marBottom w:val="0"/>
          <w:divBdr>
            <w:top w:val="none" w:sz="0" w:space="0" w:color="auto"/>
            <w:left w:val="none" w:sz="0" w:space="0" w:color="auto"/>
            <w:bottom w:val="none" w:sz="0" w:space="0" w:color="auto"/>
            <w:right w:val="none" w:sz="0" w:space="0" w:color="auto"/>
          </w:divBdr>
          <w:divsChild>
            <w:div w:id="1856729913">
              <w:marLeft w:val="0"/>
              <w:marRight w:val="0"/>
              <w:marTop w:val="0"/>
              <w:marBottom w:val="0"/>
              <w:divBdr>
                <w:top w:val="none" w:sz="0" w:space="0" w:color="auto"/>
                <w:left w:val="none" w:sz="0" w:space="0" w:color="auto"/>
                <w:bottom w:val="none" w:sz="0" w:space="0" w:color="auto"/>
                <w:right w:val="none" w:sz="0" w:space="0" w:color="auto"/>
              </w:divBdr>
              <w:divsChild>
                <w:div w:id="1598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50718823">
      <w:bodyDiv w:val="1"/>
      <w:marLeft w:val="0"/>
      <w:marRight w:val="0"/>
      <w:marTop w:val="0"/>
      <w:marBottom w:val="0"/>
      <w:divBdr>
        <w:top w:val="none" w:sz="0" w:space="0" w:color="auto"/>
        <w:left w:val="none" w:sz="0" w:space="0" w:color="auto"/>
        <w:bottom w:val="none" w:sz="0" w:space="0" w:color="auto"/>
        <w:right w:val="none" w:sz="0" w:space="0" w:color="auto"/>
      </w:divBdr>
      <w:divsChild>
        <w:div w:id="1566646724">
          <w:marLeft w:val="0"/>
          <w:marRight w:val="0"/>
          <w:marTop w:val="0"/>
          <w:marBottom w:val="0"/>
          <w:divBdr>
            <w:top w:val="none" w:sz="0" w:space="0" w:color="auto"/>
            <w:left w:val="none" w:sz="0" w:space="0" w:color="auto"/>
            <w:bottom w:val="none" w:sz="0" w:space="0" w:color="auto"/>
            <w:right w:val="none" w:sz="0" w:space="0" w:color="auto"/>
          </w:divBdr>
          <w:divsChild>
            <w:div w:id="17855929">
              <w:marLeft w:val="0"/>
              <w:marRight w:val="0"/>
              <w:marTop w:val="0"/>
              <w:marBottom w:val="0"/>
              <w:divBdr>
                <w:top w:val="none" w:sz="0" w:space="0" w:color="auto"/>
                <w:left w:val="none" w:sz="0" w:space="0" w:color="auto"/>
                <w:bottom w:val="none" w:sz="0" w:space="0" w:color="auto"/>
                <w:right w:val="none" w:sz="0" w:space="0" w:color="auto"/>
              </w:divBdr>
              <w:divsChild>
                <w:div w:id="1289160988">
                  <w:marLeft w:val="0"/>
                  <w:marRight w:val="0"/>
                  <w:marTop w:val="0"/>
                  <w:marBottom w:val="0"/>
                  <w:divBdr>
                    <w:top w:val="none" w:sz="0" w:space="0" w:color="auto"/>
                    <w:left w:val="none" w:sz="0" w:space="0" w:color="auto"/>
                    <w:bottom w:val="none" w:sz="0" w:space="0" w:color="auto"/>
                    <w:right w:val="none" w:sz="0" w:space="0" w:color="auto"/>
                  </w:divBdr>
                  <w:divsChild>
                    <w:div w:id="207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usccb.org/about/pro-life-activities/respect-life-program/2017/upload/rlp-17-reflection-flyer-single-spanish-color.pdf" TargetMode="External"/><Relationship Id="rId26" Type="http://schemas.openxmlformats.org/officeDocument/2006/relationships/hyperlink" Target="https://store.respectlife.org/collections/flyers/products/2014-english-spanish-respect-life-flyer" TargetMode="External"/><Relationship Id="rId39" Type="http://schemas.openxmlformats.org/officeDocument/2006/relationships/hyperlink" Target="http://www.respectlife.org/visitation" TargetMode="External"/><Relationship Id="rId21" Type="http://schemas.openxmlformats.org/officeDocument/2006/relationships/hyperlink" Target="https://www.usccb.org/resources/rlp-23-reflection-spa.pdf" TargetMode="External"/><Relationship Id="rId34" Type="http://schemas.openxmlformats.org/officeDocument/2006/relationships/image" Target="media/image7.png"/><Relationship Id="rId42" Type="http://schemas.openxmlformats.org/officeDocument/2006/relationships/hyperlink" Target="https://www.usccb.org/resources/RLPA-23-01-prayer-guide-spn.png"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spectlife.org/visitation" TargetMode="External"/><Relationship Id="rId29" Type="http://schemas.openxmlformats.org/officeDocument/2006/relationships/header" Target="header2.xml"/><Relationship Id="rId11" Type="http://schemas.openxmlformats.org/officeDocument/2006/relationships/hyperlink" Target="https://youtu.be/1QQdhfON3Ww" TargetMode="External"/><Relationship Id="rId24" Type="http://schemas.openxmlformats.org/officeDocument/2006/relationships/hyperlink" Target="https://www.usccb.org/about/pro-life-activities/respect-life-program/2017/upload/rlp-17-conscience-spanish-flyer-secure.pdf" TargetMode="External"/><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usccb.org/resources/visitation-novena-life-graphics" TargetMode="External"/><Relationship Id="rId23" Type="http://schemas.openxmlformats.org/officeDocument/2006/relationships/hyperlink" Target="https://store.respectlife.org/products/comprender-la-conciencia-understanding-conscience" TargetMode="External"/><Relationship Id="rId28" Type="http://schemas.openxmlformats.org/officeDocument/2006/relationships/header" Target="header1.xml"/><Relationship Id="rId36" Type="http://schemas.openxmlformats.org/officeDocument/2006/relationships/hyperlink" Target="https://www.usccb.org/es/resources/guia-de-accion-dia-de-las-madres" TargetMode="External"/><Relationship Id="rId49" Type="http://schemas.openxmlformats.org/officeDocument/2006/relationships/fontTable" Target="fontTable.xml"/><Relationship Id="rId10" Type="http://schemas.openxmlformats.org/officeDocument/2006/relationships/hyperlink" Target="https://www.usccb.org/es/resources/guia-de-accion-dia-de-las-madres" TargetMode="External"/><Relationship Id="rId19"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spectlife.org/visitacion" TargetMode="External"/><Relationship Id="rId22" Type="http://schemas.openxmlformats.org/officeDocument/2006/relationships/image" Target="media/image5.png"/><Relationship Id="rId27" Type="http://schemas.openxmlformats.org/officeDocument/2006/relationships/hyperlink" Target="https://www.usccb.org/about/pro-life-activities/respect-life-program/upload/Flyer-RlP2014-Color-SPN.pdf" TargetMode="External"/><Relationship Id="rId30" Type="http://schemas.openxmlformats.org/officeDocument/2006/relationships/footer" Target="footer1.xml"/><Relationship Id="rId35" Type="http://schemas.openxmlformats.org/officeDocument/2006/relationships/hyperlink" Target="https://www.usccb.org/resources/respect-life-action-guide-mothers-day-activity-graphic"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yperlink" Target="http://www.usccb.org/es/invitacion-nacional-la-oracion" TargetMode="External"/><Relationship Id="rId3" Type="http://schemas.openxmlformats.org/officeDocument/2006/relationships/styles" Target="styles.xml"/><Relationship Id="rId12" Type="http://schemas.openxmlformats.org/officeDocument/2006/relationships/hyperlink" Target="https://www.usccb.org/resources/respect-life-action-guide-mothers-day-webinar-slides"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3.xml"/><Relationship Id="rId38" Type="http://schemas.openxmlformats.org/officeDocument/2006/relationships/hyperlink" Target="https://www.usccb.org/resources/visitation-novena-life-graphics" TargetMode="External"/><Relationship Id="rId46" Type="http://schemas.openxmlformats.org/officeDocument/2006/relationships/footer" Target="footer5.xml"/><Relationship Id="rId20" Type="http://schemas.openxmlformats.org/officeDocument/2006/relationships/hyperlink" Target="https://es.respectlife.org/radical-solidarity-reflection" TargetMode="External"/><Relationship Id="rId41" Type="http://schemas.openxmlformats.org/officeDocument/2006/relationships/hyperlink" Target="https://www.usccb.org/resources/RLPA-23-01-prayer-guide.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EC49D-D710-4700-A390-94B98FB0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1240</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4</cp:revision>
  <cp:lastPrinted>2020-04-15T20:25:00Z</cp:lastPrinted>
  <dcterms:created xsi:type="dcterms:W3CDTF">2024-04-25T15:48:00Z</dcterms:created>
  <dcterms:modified xsi:type="dcterms:W3CDTF">2024-04-25T16:35:00Z</dcterms:modified>
</cp:coreProperties>
</file>