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C257" w14:textId="77777777" w:rsidR="006A75A4" w:rsidRDefault="006A75A4" w:rsidP="00C4010B">
      <w:pPr>
        <w:spacing w:after="0"/>
        <w:jc w:val="center"/>
        <w:rPr>
          <w:rFonts w:ascii="Times New Roman" w:hAnsi="Times New Roman"/>
          <w:sz w:val="60"/>
          <w:szCs w:val="24"/>
          <w:lang w:val="es-ES"/>
        </w:rPr>
      </w:pPr>
      <w:r w:rsidRPr="00FE7001">
        <w:rPr>
          <w:rFonts w:ascii="Times New Roman" w:hAnsi="Times New Roman"/>
          <w:sz w:val="60"/>
          <w:szCs w:val="24"/>
          <w:lang w:val="es-ES"/>
        </w:rPr>
        <w:t>Modelo de la carta del obispo</w:t>
      </w:r>
    </w:p>
    <w:p w14:paraId="47F2441E" w14:textId="77777777" w:rsidR="00F879E4" w:rsidRPr="00EF54C2" w:rsidRDefault="006A75A4" w:rsidP="00EF54C2">
      <w:pPr>
        <w:spacing w:after="0"/>
        <w:jc w:val="center"/>
        <w:rPr>
          <w:rFonts w:ascii="Times" w:hAnsi="Times"/>
          <w:i/>
          <w:sz w:val="26"/>
          <w:szCs w:val="24"/>
          <w:lang w:val="es-ES"/>
        </w:rPr>
      </w:pPr>
      <w:r w:rsidRPr="00FE7001">
        <w:rPr>
          <w:rFonts w:ascii="Times" w:hAnsi="Times"/>
          <w:i/>
          <w:sz w:val="26"/>
          <w:szCs w:val="24"/>
          <w:lang w:val="es-ES"/>
        </w:rPr>
        <w:t>Puede ser leída desde el púlpito o insertada en los boletines de la parroquia</w:t>
      </w:r>
      <w:r>
        <w:rPr>
          <w:rFonts w:ascii="Times" w:hAnsi="Times"/>
          <w:i/>
          <w:sz w:val="26"/>
          <w:szCs w:val="24"/>
          <w:lang w:val="es-ES"/>
        </w:rPr>
        <w:t>.</w:t>
      </w:r>
    </w:p>
    <w:p w14:paraId="342C1BCD" w14:textId="77777777" w:rsidR="00E22CE7" w:rsidRPr="00234B12" w:rsidRDefault="00E22CE7" w:rsidP="00E22CE7">
      <w:pPr>
        <w:tabs>
          <w:tab w:val="left" w:pos="1440"/>
        </w:tabs>
        <w:spacing w:after="0"/>
        <w:rPr>
          <w:rFonts w:ascii="Times" w:hAnsi="Times"/>
          <w:sz w:val="26"/>
          <w:szCs w:val="24"/>
        </w:rPr>
      </w:pPr>
    </w:p>
    <w:p w14:paraId="1B334657" w14:textId="4D0B9D9A" w:rsidR="00E22CE7" w:rsidRDefault="00D574E6" w:rsidP="0095427D">
      <w:pPr>
        <w:spacing w:line="23" w:lineRule="atLeast"/>
        <w:jc w:val="right"/>
        <w:rPr>
          <w:rStyle w:val="estilo1"/>
          <w:rFonts w:ascii="Times" w:hAnsi="Times"/>
          <w:i/>
          <w:lang w:val="es-US"/>
        </w:rPr>
      </w:pPr>
      <w:r w:rsidRPr="00D071C7">
        <w:rPr>
          <w:rStyle w:val="estilo1"/>
          <w:rFonts w:ascii="Times" w:hAnsi="Times"/>
          <w:i/>
          <w:noProof/>
          <w:lang w:val="es-US"/>
        </w:rPr>
        <w:drawing>
          <wp:inline distT="0" distB="0" distL="0" distR="0" wp14:anchorId="0249ED8C" wp14:editId="6FD4AD5C">
            <wp:extent cx="4740275" cy="124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275" cy="1245235"/>
                    </a:xfrm>
                    <a:prstGeom prst="rect">
                      <a:avLst/>
                    </a:prstGeom>
                    <a:noFill/>
                    <a:ln>
                      <a:noFill/>
                    </a:ln>
                  </pic:spPr>
                </pic:pic>
              </a:graphicData>
            </a:graphic>
          </wp:inline>
        </w:drawing>
      </w:r>
    </w:p>
    <w:p w14:paraId="14EA15B7" w14:textId="77777777" w:rsidR="004B2147" w:rsidRDefault="004B2147" w:rsidP="004B2147">
      <w:pPr>
        <w:contextualSpacing/>
        <w:rPr>
          <w:rFonts w:ascii="Times New Roman" w:hAnsi="Times New Roman"/>
          <w:lang w:val="es-US"/>
        </w:rPr>
      </w:pPr>
    </w:p>
    <w:p w14:paraId="3E85E3F4" w14:textId="77777777" w:rsidR="007D3E03" w:rsidRPr="00C91A8E" w:rsidRDefault="007D3E03" w:rsidP="007D3E03">
      <w:pPr>
        <w:contextualSpacing/>
        <w:rPr>
          <w:rFonts w:ascii="Times" w:hAnsi="Times"/>
          <w:lang w:val="es-US"/>
        </w:rPr>
      </w:pPr>
      <w:r w:rsidRPr="00C91A8E">
        <w:rPr>
          <w:rFonts w:ascii="Times" w:hAnsi="Times"/>
          <w:lang w:val="es-US"/>
        </w:rPr>
        <w:t>Queridos hermanos y hermanas en Cristo,</w:t>
      </w:r>
    </w:p>
    <w:p w14:paraId="3186D305" w14:textId="77777777" w:rsidR="007D3E03" w:rsidRPr="00C91A8E" w:rsidRDefault="007D3E03" w:rsidP="007D3E03">
      <w:pPr>
        <w:contextualSpacing/>
        <w:rPr>
          <w:rFonts w:ascii="Times" w:hAnsi="Times"/>
          <w:lang w:val="es-US"/>
        </w:rPr>
      </w:pPr>
    </w:p>
    <w:p w14:paraId="1C5A3651" w14:textId="77777777" w:rsidR="007D3E03" w:rsidRPr="00C91A8E" w:rsidRDefault="007D3E03" w:rsidP="007D3E03">
      <w:pPr>
        <w:contextualSpacing/>
        <w:rPr>
          <w:rFonts w:ascii="Times" w:hAnsi="Times"/>
          <w:lang w:val="es-US"/>
        </w:rPr>
      </w:pPr>
      <w:r w:rsidRPr="00C91A8E">
        <w:rPr>
          <w:rFonts w:ascii="Times" w:hAnsi="Times"/>
          <w:lang w:val="es-US"/>
        </w:rPr>
        <w:t xml:space="preserve">Los migrantes y refugiados de países del sur y suroeste de Asia—como Siria, Afganistán, Pakistán y Bangladesh—viajan a Europa por la ruta de los Balcanes, la cual recorre el sureste de Europa. Desde el 2018, los migrantes que viajan de este modo han terminado su recorrido en los campamentos para refugiados. A fines del 2020, un incendio en uno de los campamentos en Lipa, ubicado en Bosnia y Herzegovina, forzó a 1,500 de estos refugiados a vivir a la intemperie durante el invierno frio y con nieve. El papa Francisco respondió con una donación para construir unas estructuras para alojar a las familias de refugiados y a los menores no acompañados.  </w:t>
      </w:r>
    </w:p>
    <w:p w14:paraId="4BE2908D" w14:textId="77777777" w:rsidR="007D3E03" w:rsidRPr="00C91A8E" w:rsidRDefault="007D3E03" w:rsidP="007D3E03">
      <w:pPr>
        <w:contextualSpacing/>
        <w:rPr>
          <w:rFonts w:ascii="Times" w:hAnsi="Times"/>
          <w:lang w:val="es-US"/>
        </w:rPr>
      </w:pPr>
    </w:p>
    <w:p w14:paraId="4DD043DE" w14:textId="77777777" w:rsidR="007D3E03" w:rsidRPr="00C91A8E" w:rsidRDefault="007D3E03" w:rsidP="007D3E03">
      <w:pPr>
        <w:contextualSpacing/>
        <w:rPr>
          <w:rFonts w:ascii="Times" w:hAnsi="Times"/>
          <w:i/>
          <w:u w:val="single"/>
          <w:lang w:val="es-US"/>
        </w:rPr>
      </w:pPr>
      <w:r w:rsidRPr="00C91A8E">
        <w:rPr>
          <w:rFonts w:ascii="Times" w:hAnsi="Times"/>
          <w:iCs/>
          <w:lang w:val="es-US"/>
        </w:rPr>
        <w:t xml:space="preserve">Sus contribuciones a </w:t>
      </w:r>
      <w:proofErr w:type="spellStart"/>
      <w:r w:rsidRPr="00C91A8E">
        <w:rPr>
          <w:rFonts w:ascii="Times" w:hAnsi="Times"/>
          <w:iCs/>
          <w:lang w:val="es-US"/>
        </w:rPr>
        <w:t>Peter’s</w:t>
      </w:r>
      <w:proofErr w:type="spellEnd"/>
      <w:r w:rsidRPr="00C91A8E">
        <w:rPr>
          <w:rFonts w:ascii="Times" w:hAnsi="Times"/>
          <w:iCs/>
          <w:lang w:val="es-US"/>
        </w:rPr>
        <w:t xml:space="preserve"> </w:t>
      </w:r>
      <w:proofErr w:type="spellStart"/>
      <w:r w:rsidRPr="00C91A8E">
        <w:rPr>
          <w:rFonts w:ascii="Times" w:hAnsi="Times"/>
          <w:iCs/>
          <w:lang w:val="es-US"/>
        </w:rPr>
        <w:t>Pence</w:t>
      </w:r>
      <w:proofErr w:type="spellEnd"/>
      <w:r w:rsidRPr="00C91A8E">
        <w:rPr>
          <w:rFonts w:ascii="Times" w:hAnsi="Times"/>
          <w:iCs/>
          <w:lang w:val="es-US"/>
        </w:rPr>
        <w:t xml:space="preserve"> ayuda a financiar no solo a todas las actividades de los dicasterios de la Curia Romana que asisten al papa en el ejercicio de su ministerio, sino que también ayudan a una cantidad de proyectos de solidaridad que socorren a los más necesitados. Para informarse más sobre las diversas maneras en las cuales </w:t>
      </w:r>
      <w:proofErr w:type="spellStart"/>
      <w:r w:rsidRPr="00C91A8E">
        <w:rPr>
          <w:rFonts w:ascii="Times" w:hAnsi="Times"/>
          <w:iCs/>
          <w:lang w:val="es-US"/>
        </w:rPr>
        <w:t>Peter’s</w:t>
      </w:r>
      <w:proofErr w:type="spellEnd"/>
      <w:r w:rsidRPr="00C91A8E">
        <w:rPr>
          <w:rFonts w:ascii="Times" w:hAnsi="Times"/>
          <w:iCs/>
          <w:lang w:val="es-US"/>
        </w:rPr>
        <w:t xml:space="preserve"> </w:t>
      </w:r>
      <w:proofErr w:type="spellStart"/>
      <w:r w:rsidRPr="00C91A8E">
        <w:rPr>
          <w:rFonts w:ascii="Times" w:hAnsi="Times"/>
          <w:iCs/>
          <w:lang w:val="es-US"/>
        </w:rPr>
        <w:t>Pence</w:t>
      </w:r>
      <w:proofErr w:type="spellEnd"/>
      <w:r w:rsidRPr="00C91A8E">
        <w:rPr>
          <w:rFonts w:ascii="Times" w:hAnsi="Times"/>
          <w:iCs/>
          <w:lang w:val="es-US"/>
        </w:rPr>
        <w:t xml:space="preserve"> financia el ministerio de misericordia del Santo Padre, visiten </w:t>
      </w:r>
      <w:hyperlink r:id="rId14" w:history="1">
        <w:r w:rsidRPr="00C91A8E">
          <w:rPr>
            <w:rStyle w:val="Hyperlink"/>
            <w:rFonts w:ascii="Times" w:hAnsi="Times"/>
            <w:i/>
            <w:iCs/>
            <w:lang w:val="es-US"/>
          </w:rPr>
          <w:t>www.obolodisanpietro.va/en/cos-e-l-obolo.html</w:t>
        </w:r>
      </w:hyperlink>
      <w:r w:rsidRPr="00C91A8E">
        <w:rPr>
          <w:rFonts w:ascii="Times" w:hAnsi="Times"/>
          <w:lang w:val="es-US"/>
        </w:rPr>
        <w:t xml:space="preserve"> (ingl</w:t>
      </w:r>
      <w:r w:rsidRPr="00C91A8E">
        <w:rPr>
          <w:rFonts w:ascii="Times" w:hAnsi="Times" w:cstheme="minorHAnsi"/>
          <w:lang w:val="es-US"/>
        </w:rPr>
        <w:t>é</w:t>
      </w:r>
      <w:r w:rsidRPr="00C91A8E">
        <w:rPr>
          <w:rFonts w:ascii="Times" w:hAnsi="Times"/>
          <w:lang w:val="es-US"/>
        </w:rPr>
        <w:t xml:space="preserve">s) o </w:t>
      </w:r>
      <w:hyperlink r:id="rId15" w:history="1">
        <w:r w:rsidRPr="00C91A8E">
          <w:rPr>
            <w:rStyle w:val="Hyperlink"/>
            <w:rFonts w:ascii="Times" w:hAnsi="Times"/>
            <w:i/>
            <w:iCs/>
            <w:lang w:val="es-US"/>
          </w:rPr>
          <w:t>www.obolodisanpietro.va/es/cos-e-l-obolo.html</w:t>
        </w:r>
      </w:hyperlink>
      <w:r w:rsidRPr="00C91A8E">
        <w:rPr>
          <w:rFonts w:ascii="Times" w:hAnsi="Times"/>
          <w:lang w:val="es-US"/>
        </w:rPr>
        <w:t xml:space="preserve"> (español).</w:t>
      </w:r>
    </w:p>
    <w:p w14:paraId="49C882E6" w14:textId="77777777" w:rsidR="007D3E03" w:rsidRPr="00C91A8E" w:rsidRDefault="007D3E03" w:rsidP="007D3E03">
      <w:pPr>
        <w:contextualSpacing/>
        <w:rPr>
          <w:rFonts w:ascii="Times" w:hAnsi="Times"/>
          <w:lang w:val="es-US"/>
        </w:rPr>
      </w:pPr>
    </w:p>
    <w:p w14:paraId="2C5296EF" w14:textId="77777777" w:rsidR="007D3E03" w:rsidRPr="00C91A8E" w:rsidRDefault="007D3E03" w:rsidP="007D3E03">
      <w:pPr>
        <w:contextualSpacing/>
        <w:rPr>
          <w:rFonts w:ascii="Times" w:hAnsi="Times"/>
          <w:lang w:val="es-US"/>
        </w:rPr>
      </w:pPr>
      <w:r w:rsidRPr="00C91A8E">
        <w:rPr>
          <w:rFonts w:ascii="Times" w:hAnsi="Times"/>
          <w:lang w:val="es-US"/>
        </w:rPr>
        <w:t>Por favor, en oración, consideren apoyar la colecta de este a</w:t>
      </w:r>
      <w:r w:rsidRPr="00C91A8E">
        <w:rPr>
          <w:rFonts w:ascii="Times" w:hAnsi="Times" w:cstheme="minorHAnsi"/>
          <w:lang w:val="es-US"/>
        </w:rPr>
        <w:t>ñ</w:t>
      </w:r>
      <w:r w:rsidRPr="00C91A8E">
        <w:rPr>
          <w:rFonts w:ascii="Times" w:hAnsi="Times"/>
          <w:lang w:val="es-US"/>
        </w:rPr>
        <w:t>o como un acto de misericordia y caridad. Únanse a sus hermanos y hermanas en la fe de alrededor del mundo para ayudar al papa Francisco a realizar su ministerio con la iglesia universal y llegar a los más marginados en nuestro mundo.</w:t>
      </w:r>
    </w:p>
    <w:p w14:paraId="77751F72" w14:textId="77777777" w:rsidR="007D3E03" w:rsidRPr="00C91A8E" w:rsidRDefault="007D3E03" w:rsidP="007D3E03">
      <w:pPr>
        <w:contextualSpacing/>
        <w:rPr>
          <w:rFonts w:ascii="Times" w:hAnsi="Times"/>
          <w:lang w:val="es-US"/>
        </w:rPr>
      </w:pPr>
    </w:p>
    <w:p w14:paraId="63444356" w14:textId="77777777" w:rsidR="007D3E03" w:rsidRPr="00C91A8E" w:rsidRDefault="007D3E03" w:rsidP="007D3E03">
      <w:pPr>
        <w:contextualSpacing/>
        <w:rPr>
          <w:rFonts w:ascii="Times" w:hAnsi="Times"/>
          <w:lang w:val="es-US"/>
        </w:rPr>
      </w:pPr>
      <w:r w:rsidRPr="00C91A8E">
        <w:rPr>
          <w:rFonts w:ascii="Times" w:hAnsi="Times"/>
          <w:lang w:val="es-US"/>
        </w:rPr>
        <w:t>Muchas gracias y que Dios les bendiga abundantemente,</w:t>
      </w:r>
    </w:p>
    <w:p w14:paraId="4CD81BE0" w14:textId="77777777" w:rsidR="007D3E03" w:rsidRPr="00C91A8E" w:rsidRDefault="007D3E03" w:rsidP="007D3E03">
      <w:pPr>
        <w:contextualSpacing/>
        <w:rPr>
          <w:rFonts w:ascii="Times" w:hAnsi="Times"/>
          <w:lang w:val="es-US"/>
        </w:rPr>
      </w:pPr>
    </w:p>
    <w:p w14:paraId="19B22DDB" w14:textId="77777777" w:rsidR="007D3E03" w:rsidRPr="00C91A8E" w:rsidRDefault="007D3E03" w:rsidP="007D3E03">
      <w:pPr>
        <w:contextualSpacing/>
        <w:rPr>
          <w:rFonts w:ascii="Times" w:hAnsi="Times"/>
          <w:lang w:val="es-US"/>
        </w:rPr>
      </w:pPr>
    </w:p>
    <w:p w14:paraId="6395D6FD" w14:textId="77777777" w:rsidR="007D3E03" w:rsidRPr="00C91A8E" w:rsidRDefault="007D3E03" w:rsidP="007D3E03">
      <w:pPr>
        <w:contextualSpacing/>
        <w:rPr>
          <w:rFonts w:ascii="Times" w:hAnsi="Times"/>
          <w:lang w:val="es-US"/>
        </w:rPr>
      </w:pPr>
      <w:r w:rsidRPr="00C91A8E">
        <w:rPr>
          <w:rFonts w:ascii="Times" w:hAnsi="Times"/>
          <w:lang w:val="es-US"/>
        </w:rPr>
        <w:t>Sinceramente suyo en Cristo,</w:t>
      </w:r>
    </w:p>
    <w:p w14:paraId="06659D1A" w14:textId="77777777" w:rsidR="007D3E03" w:rsidRPr="00C91A8E" w:rsidRDefault="007D3E03" w:rsidP="007D3E03">
      <w:pPr>
        <w:contextualSpacing/>
        <w:rPr>
          <w:rFonts w:ascii="Times" w:hAnsi="Times"/>
          <w:lang w:val="es-US"/>
        </w:rPr>
      </w:pPr>
    </w:p>
    <w:p w14:paraId="0348A539" w14:textId="77777777" w:rsidR="007D3E03" w:rsidRPr="00C91A8E" w:rsidRDefault="007D3E03" w:rsidP="007D3E03">
      <w:pPr>
        <w:contextualSpacing/>
        <w:rPr>
          <w:rFonts w:ascii="Times" w:hAnsi="Times"/>
          <w:i/>
          <w:iCs/>
          <w:lang w:val="es-US"/>
        </w:rPr>
      </w:pPr>
      <w:r w:rsidRPr="00C91A8E">
        <w:rPr>
          <w:rFonts w:ascii="Times" w:hAnsi="Times"/>
          <w:lang w:val="es-US"/>
        </w:rPr>
        <w:t>[</w:t>
      </w:r>
      <w:r w:rsidRPr="00C91A8E">
        <w:rPr>
          <w:rFonts w:ascii="Times" w:hAnsi="Times"/>
          <w:i/>
          <w:iCs/>
          <w:lang w:val="es-US"/>
        </w:rPr>
        <w:t>Nombre, firma y di</w:t>
      </w:r>
      <w:r w:rsidRPr="00C91A8E">
        <w:rPr>
          <w:rFonts w:ascii="Times" w:hAnsi="Times" w:cstheme="minorHAnsi"/>
          <w:i/>
          <w:iCs/>
          <w:lang w:val="es-US"/>
        </w:rPr>
        <w:t>ó</w:t>
      </w:r>
      <w:r w:rsidRPr="00C91A8E">
        <w:rPr>
          <w:rFonts w:ascii="Times" w:hAnsi="Times"/>
          <w:i/>
          <w:iCs/>
          <w:lang w:val="es-US"/>
        </w:rPr>
        <w:t>cesis del obispo</w:t>
      </w:r>
      <w:r w:rsidRPr="00C91A8E">
        <w:rPr>
          <w:rFonts w:ascii="Times" w:hAnsi="Times"/>
          <w:lang w:val="es-US"/>
        </w:rPr>
        <w:t>]</w:t>
      </w:r>
    </w:p>
    <w:p w14:paraId="14F726B8" w14:textId="77777777" w:rsidR="007D3E03" w:rsidRPr="00C91A8E" w:rsidRDefault="007D3E03" w:rsidP="007D3E03">
      <w:pPr>
        <w:contextualSpacing/>
        <w:rPr>
          <w:rFonts w:ascii="Times" w:hAnsi="Times"/>
          <w:lang w:val="es-US"/>
        </w:rPr>
      </w:pPr>
    </w:p>
    <w:p w14:paraId="037F832B" w14:textId="77777777" w:rsidR="00CB7F99" w:rsidRPr="0095427D" w:rsidRDefault="00CB7F99" w:rsidP="004B2147">
      <w:pPr>
        <w:rPr>
          <w:rFonts w:ascii="Times New Roman" w:hAnsi="Times New Roman"/>
          <w:lang w:val="es-US"/>
        </w:rPr>
      </w:pPr>
    </w:p>
    <w:sectPr w:rsidR="00CB7F99" w:rsidRPr="0095427D" w:rsidSect="008068AA">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27A3" w14:textId="77777777" w:rsidR="002C37EA" w:rsidRDefault="002C37EA" w:rsidP="00976D3B">
      <w:pPr>
        <w:spacing w:after="0" w:line="240" w:lineRule="auto"/>
      </w:pPr>
      <w:r>
        <w:separator/>
      </w:r>
    </w:p>
  </w:endnote>
  <w:endnote w:type="continuationSeparator" w:id="0">
    <w:p w14:paraId="0CAE8469" w14:textId="77777777" w:rsidR="002C37EA" w:rsidRDefault="002C37EA" w:rsidP="009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E016" w14:textId="77777777" w:rsidR="002C37EA" w:rsidRDefault="002C37EA" w:rsidP="00976D3B">
      <w:pPr>
        <w:spacing w:after="0" w:line="240" w:lineRule="auto"/>
      </w:pPr>
      <w:r>
        <w:separator/>
      </w:r>
    </w:p>
  </w:footnote>
  <w:footnote w:type="continuationSeparator" w:id="0">
    <w:p w14:paraId="0FBBB3E0" w14:textId="77777777" w:rsidR="002C37EA" w:rsidRDefault="002C37EA" w:rsidP="0097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0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7253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23"/>
    <w:rsid w:val="0000289E"/>
    <w:rsid w:val="00004D1D"/>
    <w:rsid w:val="00014F13"/>
    <w:rsid w:val="00040551"/>
    <w:rsid w:val="00053404"/>
    <w:rsid w:val="0005353C"/>
    <w:rsid w:val="00084B33"/>
    <w:rsid w:val="000902E2"/>
    <w:rsid w:val="000973A0"/>
    <w:rsid w:val="000B3A88"/>
    <w:rsid w:val="000C481D"/>
    <w:rsid w:val="00103AA4"/>
    <w:rsid w:val="00151611"/>
    <w:rsid w:val="00164A42"/>
    <w:rsid w:val="00172E75"/>
    <w:rsid w:val="001761AC"/>
    <w:rsid w:val="001A0F76"/>
    <w:rsid w:val="001C4C16"/>
    <w:rsid w:val="00212FD9"/>
    <w:rsid w:val="00213EAB"/>
    <w:rsid w:val="00234B12"/>
    <w:rsid w:val="0025067C"/>
    <w:rsid w:val="002833BF"/>
    <w:rsid w:val="00285705"/>
    <w:rsid w:val="002A398F"/>
    <w:rsid w:val="002C37EA"/>
    <w:rsid w:val="002F77F5"/>
    <w:rsid w:val="00333CD7"/>
    <w:rsid w:val="00334723"/>
    <w:rsid w:val="0033677A"/>
    <w:rsid w:val="003440F6"/>
    <w:rsid w:val="003445BE"/>
    <w:rsid w:val="003A3120"/>
    <w:rsid w:val="003B2A47"/>
    <w:rsid w:val="003E3D72"/>
    <w:rsid w:val="003E7E19"/>
    <w:rsid w:val="00407083"/>
    <w:rsid w:val="00440756"/>
    <w:rsid w:val="004604C1"/>
    <w:rsid w:val="004976E6"/>
    <w:rsid w:val="004B2147"/>
    <w:rsid w:val="004E69EA"/>
    <w:rsid w:val="00505C36"/>
    <w:rsid w:val="0051132A"/>
    <w:rsid w:val="00564A90"/>
    <w:rsid w:val="0059604D"/>
    <w:rsid w:val="005B24AF"/>
    <w:rsid w:val="005E1883"/>
    <w:rsid w:val="005F6418"/>
    <w:rsid w:val="006029AF"/>
    <w:rsid w:val="006615DA"/>
    <w:rsid w:val="0067378B"/>
    <w:rsid w:val="006A75A4"/>
    <w:rsid w:val="006B26D9"/>
    <w:rsid w:val="006B2FEC"/>
    <w:rsid w:val="006C6B22"/>
    <w:rsid w:val="006D156B"/>
    <w:rsid w:val="006F37B4"/>
    <w:rsid w:val="007049B5"/>
    <w:rsid w:val="00713919"/>
    <w:rsid w:val="00721CBD"/>
    <w:rsid w:val="00750BDD"/>
    <w:rsid w:val="007C04AA"/>
    <w:rsid w:val="007D3319"/>
    <w:rsid w:val="007D3DF5"/>
    <w:rsid w:val="007D3E03"/>
    <w:rsid w:val="00800BF2"/>
    <w:rsid w:val="008068AA"/>
    <w:rsid w:val="00820DD6"/>
    <w:rsid w:val="008266D3"/>
    <w:rsid w:val="0087386A"/>
    <w:rsid w:val="008770DE"/>
    <w:rsid w:val="00896A2B"/>
    <w:rsid w:val="00897209"/>
    <w:rsid w:val="008A41EF"/>
    <w:rsid w:val="008D00A6"/>
    <w:rsid w:val="008D4B98"/>
    <w:rsid w:val="00937191"/>
    <w:rsid w:val="00943DC4"/>
    <w:rsid w:val="0095427D"/>
    <w:rsid w:val="00960B68"/>
    <w:rsid w:val="00962D8F"/>
    <w:rsid w:val="00976D3B"/>
    <w:rsid w:val="00990069"/>
    <w:rsid w:val="0099302E"/>
    <w:rsid w:val="009F5253"/>
    <w:rsid w:val="00A03219"/>
    <w:rsid w:val="00A06B67"/>
    <w:rsid w:val="00A15DAE"/>
    <w:rsid w:val="00A443C4"/>
    <w:rsid w:val="00A478F8"/>
    <w:rsid w:val="00A6343F"/>
    <w:rsid w:val="00AD413E"/>
    <w:rsid w:val="00AD72E8"/>
    <w:rsid w:val="00B6688E"/>
    <w:rsid w:val="00B7222C"/>
    <w:rsid w:val="00B74444"/>
    <w:rsid w:val="00B813E7"/>
    <w:rsid w:val="00BA0166"/>
    <w:rsid w:val="00BD0810"/>
    <w:rsid w:val="00C33207"/>
    <w:rsid w:val="00C4010B"/>
    <w:rsid w:val="00C40C93"/>
    <w:rsid w:val="00C50D51"/>
    <w:rsid w:val="00C54F1E"/>
    <w:rsid w:val="00C97486"/>
    <w:rsid w:val="00CB7F99"/>
    <w:rsid w:val="00D071C7"/>
    <w:rsid w:val="00D43848"/>
    <w:rsid w:val="00D444EA"/>
    <w:rsid w:val="00D50336"/>
    <w:rsid w:val="00D574E6"/>
    <w:rsid w:val="00D75FBC"/>
    <w:rsid w:val="00DB724F"/>
    <w:rsid w:val="00DE46AB"/>
    <w:rsid w:val="00DF7C6C"/>
    <w:rsid w:val="00E14995"/>
    <w:rsid w:val="00E15AB4"/>
    <w:rsid w:val="00E22CE7"/>
    <w:rsid w:val="00E650F9"/>
    <w:rsid w:val="00E664C6"/>
    <w:rsid w:val="00EC361F"/>
    <w:rsid w:val="00ED4E44"/>
    <w:rsid w:val="00ED5E11"/>
    <w:rsid w:val="00EE6F3C"/>
    <w:rsid w:val="00EF54C2"/>
    <w:rsid w:val="00F32AB6"/>
    <w:rsid w:val="00F44D89"/>
    <w:rsid w:val="00F879E4"/>
    <w:rsid w:val="00FD44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2A6E7"/>
  <w14:defaultImageDpi w14:val="300"/>
  <w15:chartTrackingRefBased/>
  <w15:docId w15:val="{49B1E22F-5569-470F-8A15-20776375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72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5353C"/>
    <w:pPr>
      <w:keepNext/>
      <w:spacing w:before="240" w:after="60"/>
      <w:jc w:val="center"/>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733E"/>
    <w:rPr>
      <w:rFonts w:ascii="Tahoma" w:hAnsi="Tahoma" w:cs="Tahoma"/>
      <w:sz w:val="16"/>
      <w:szCs w:val="16"/>
    </w:rPr>
  </w:style>
  <w:style w:type="character" w:styleId="CommentReference">
    <w:name w:val="annotation reference"/>
    <w:uiPriority w:val="99"/>
    <w:semiHidden/>
    <w:unhideWhenUsed/>
    <w:rsid w:val="00E4733E"/>
    <w:rPr>
      <w:sz w:val="16"/>
      <w:szCs w:val="16"/>
    </w:rPr>
  </w:style>
  <w:style w:type="paragraph" w:styleId="CommentText">
    <w:name w:val="annotation text"/>
    <w:basedOn w:val="Normal"/>
    <w:link w:val="CommentTextChar"/>
    <w:uiPriority w:val="99"/>
    <w:unhideWhenUsed/>
    <w:rsid w:val="00E4733E"/>
    <w:rPr>
      <w:sz w:val="20"/>
      <w:szCs w:val="20"/>
    </w:rPr>
  </w:style>
  <w:style w:type="character" w:customStyle="1" w:styleId="CommentTextChar">
    <w:name w:val="Comment Text Char"/>
    <w:basedOn w:val="DefaultParagraphFont"/>
    <w:link w:val="CommentText"/>
    <w:uiPriority w:val="99"/>
    <w:rsid w:val="00E4733E"/>
  </w:style>
  <w:style w:type="paragraph" w:styleId="CommentSubject">
    <w:name w:val="annotation subject"/>
    <w:basedOn w:val="CommentText"/>
    <w:next w:val="CommentText"/>
    <w:link w:val="CommentSubjectChar"/>
    <w:uiPriority w:val="99"/>
    <w:semiHidden/>
    <w:unhideWhenUsed/>
    <w:rsid w:val="00E4733E"/>
    <w:rPr>
      <w:b/>
      <w:bCs/>
    </w:rPr>
  </w:style>
  <w:style w:type="character" w:customStyle="1" w:styleId="CommentSubjectChar">
    <w:name w:val="Comment Subject Char"/>
    <w:link w:val="CommentSubject"/>
    <w:uiPriority w:val="99"/>
    <w:semiHidden/>
    <w:rsid w:val="00E4733E"/>
    <w:rPr>
      <w:b/>
      <w:bCs/>
    </w:rPr>
  </w:style>
  <w:style w:type="paragraph" w:customStyle="1" w:styleId="DesignNote">
    <w:name w:val="Design Note"/>
    <w:basedOn w:val="Normal"/>
    <w:qFormat/>
    <w:rsid w:val="002E40B4"/>
    <w:pPr>
      <w:spacing w:after="0" w:line="240" w:lineRule="auto"/>
    </w:pPr>
    <w:rPr>
      <w:rFonts w:ascii="Times New Roman" w:eastAsia="Times New Roman" w:hAnsi="Times New Roman"/>
      <w:b/>
      <w:color w:val="FF00FF"/>
      <w:sz w:val="24"/>
      <w:szCs w:val="24"/>
    </w:rPr>
  </w:style>
  <w:style w:type="paragraph" w:styleId="Header">
    <w:name w:val="header"/>
    <w:basedOn w:val="Normal"/>
    <w:link w:val="HeaderChar"/>
    <w:uiPriority w:val="99"/>
    <w:semiHidden/>
    <w:unhideWhenUsed/>
    <w:rsid w:val="001623AA"/>
    <w:pPr>
      <w:tabs>
        <w:tab w:val="center" w:pos="4320"/>
        <w:tab w:val="right" w:pos="8640"/>
      </w:tabs>
    </w:pPr>
  </w:style>
  <w:style w:type="character" w:customStyle="1" w:styleId="HeaderChar">
    <w:name w:val="Header Char"/>
    <w:link w:val="Header"/>
    <w:uiPriority w:val="99"/>
    <w:semiHidden/>
    <w:rsid w:val="001623AA"/>
    <w:rPr>
      <w:sz w:val="22"/>
      <w:szCs w:val="22"/>
    </w:rPr>
  </w:style>
  <w:style w:type="paragraph" w:styleId="Footer">
    <w:name w:val="footer"/>
    <w:basedOn w:val="Normal"/>
    <w:link w:val="FooterChar"/>
    <w:uiPriority w:val="99"/>
    <w:semiHidden/>
    <w:unhideWhenUsed/>
    <w:rsid w:val="001623AA"/>
    <w:pPr>
      <w:tabs>
        <w:tab w:val="center" w:pos="4320"/>
        <w:tab w:val="right" w:pos="8640"/>
      </w:tabs>
    </w:pPr>
  </w:style>
  <w:style w:type="character" w:customStyle="1" w:styleId="FooterChar">
    <w:name w:val="Footer Char"/>
    <w:link w:val="Footer"/>
    <w:uiPriority w:val="99"/>
    <w:semiHidden/>
    <w:rsid w:val="001623AA"/>
    <w:rPr>
      <w:sz w:val="22"/>
      <w:szCs w:val="22"/>
    </w:rPr>
  </w:style>
  <w:style w:type="paragraph" w:customStyle="1" w:styleId="ColorfulShading-Accent11">
    <w:name w:val="Colorful Shading - Accent 11"/>
    <w:hidden/>
    <w:rsid w:val="00B7222C"/>
    <w:rPr>
      <w:sz w:val="22"/>
      <w:szCs w:val="22"/>
      <w:lang w:val="en-US" w:eastAsia="en-US"/>
    </w:rPr>
  </w:style>
  <w:style w:type="character" w:customStyle="1" w:styleId="Heading1Char">
    <w:name w:val="Heading 1 Char"/>
    <w:link w:val="Heading1"/>
    <w:uiPriority w:val="9"/>
    <w:rsid w:val="0005353C"/>
    <w:rPr>
      <w:rFonts w:ascii="Cambria" w:eastAsia="Times New Roman" w:hAnsi="Cambria"/>
      <w:b/>
      <w:bCs/>
      <w:kern w:val="32"/>
      <w:sz w:val="32"/>
      <w:szCs w:val="32"/>
    </w:rPr>
  </w:style>
  <w:style w:type="character" w:customStyle="1" w:styleId="estilo1">
    <w:name w:val="estilo1"/>
    <w:rsid w:val="00234B12"/>
  </w:style>
  <w:style w:type="character" w:customStyle="1" w:styleId="tlid-translation">
    <w:name w:val="tlid-translation"/>
    <w:rsid w:val="00A6343F"/>
  </w:style>
  <w:style w:type="character" w:styleId="Hyperlink">
    <w:name w:val="Hyperlink"/>
    <w:rsid w:val="00D574E6"/>
    <w:rPr>
      <w:color w:val="0563C1"/>
      <w:u w:val="single"/>
    </w:rPr>
  </w:style>
  <w:style w:type="paragraph" w:styleId="Revision">
    <w:name w:val="Revision"/>
    <w:hidden/>
    <w:rsid w:val="00C54F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bolodisanpietro.va/es/cos-e-l-obolo.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bolodisanpietro.va/en/cos-e-l-obo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SCCB_x0020_Department xmlns="4c5cacde-4521-41b7-ba9c-07e8aeab84f8">NC</USCCB_x0020_Department>
    <Year xmlns="4c5cacde-4521-41b7-ba9c-07e8aeab84f8">2011</Year>
    <Approval_x0020_Status xmlns="31e48288-cf19-4c89-9391-705184153f40">Review</Approval_x0020_Status>
    <Expiration_x0020_Basis_x0020_Date xmlns="4c5cacde-4521-41b7-ba9c-07e8aeab84f8">2010-01-29T00:00:00Z</Expiration_x0020_Basis_x0020_Date>
    <Activity xmlns="31e48288-cf19-4c89-9391-705184153f40">Text</Activity>
    <Project xmlns="31e48288-cf19-4c89-9391-705184153f40">10-016</Project>
    <Retention_x0020_Period xmlns="4c5cacde-4521-41b7-ba9c-07e8aeab84f8">Indef–Doc to stay in SP</Retention_x0020_Perio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7" ma:contentTypeDescription="Create a new USCCB Document" ma:contentTypeScope="" ma:versionID="3461f1b5e371fea46fa2293b13f894b5">
  <xsd:schema xmlns:xsd="http://www.w3.org/2001/XMLSchema" xmlns:p="http://schemas.microsoft.com/office/2006/metadata/properties" xmlns:ns2="4c5cacde-4521-41b7-ba9c-07e8aeab84f8" xmlns:ns3="31e48288-cf19-4c89-9391-705184153f40" targetNamespace="http://schemas.microsoft.com/office/2006/metadata/properties" ma:root="true" ma:fieldsID="74608a47e0ef6c91a1b00cb78435803e"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minOccurs="0"/>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nillable="true" ma:displayName="USCCB Department" ma:default="COMM" ma:format="Dropdown" ma:internalName="USCCB_x0020_Department0">
      <xsd:simpleType>
        <xsd:restriction base="dms:Choice">
          <xsd:enumeration value="CCHD"/>
          <xsd:enumeration value="CCC"/>
          <xsd:enumeration value="CCR"/>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Props1.xml><?xml version="1.0" encoding="utf-8"?>
<ds:datastoreItem xmlns:ds="http://schemas.openxmlformats.org/officeDocument/2006/customXml" ds:itemID="{1362CFFD-1C7C-4047-A25C-12B0B369F32B}">
  <ds:schemaRefs>
    <ds:schemaRef ds:uri="http://schemas.microsoft.com/sharepoint/v3/contenttype/forms"/>
  </ds:schemaRefs>
</ds:datastoreItem>
</file>

<file path=customXml/itemProps2.xml><?xml version="1.0" encoding="utf-8"?>
<ds:datastoreItem xmlns:ds="http://schemas.openxmlformats.org/officeDocument/2006/customXml" ds:itemID="{68ED6589-2452-F845-A43F-7512C13548A3}">
  <ds:schemaRefs>
    <ds:schemaRef ds:uri="http://schemas.openxmlformats.org/officeDocument/2006/bibliography"/>
  </ds:schemaRefs>
</ds:datastoreItem>
</file>

<file path=customXml/itemProps3.xml><?xml version="1.0" encoding="utf-8"?>
<ds:datastoreItem xmlns:ds="http://schemas.openxmlformats.org/officeDocument/2006/customXml" ds:itemID="{9367DA73-0B76-4E2A-BE88-EC3DB3BECF26}">
  <ds:schemaRefs>
    <ds:schemaRef ds:uri="http://schemas.microsoft.com/office/2006/metadata/properties"/>
    <ds:schemaRef ds:uri="http://schemas.microsoft.com/office/infopath/2007/PartnerControls"/>
    <ds:schemaRef ds:uri="4c5cacde-4521-41b7-ba9c-07e8aeab84f8"/>
    <ds:schemaRef ds:uri="31e48288-cf19-4c89-9391-705184153f40"/>
  </ds:schemaRefs>
</ds:datastoreItem>
</file>

<file path=customXml/itemProps4.xml><?xml version="1.0" encoding="utf-8"?>
<ds:datastoreItem xmlns:ds="http://schemas.openxmlformats.org/officeDocument/2006/customXml" ds:itemID="{E1C92A18-E471-4E51-876C-EFFC980EA781}">
  <ds:schemaRefs>
    <ds:schemaRef ds:uri="http://schemas.microsoft.com/office/2006/metadata/longProperties"/>
  </ds:schemaRefs>
</ds:datastoreItem>
</file>

<file path=customXml/itemProps5.xml><?xml version="1.0" encoding="utf-8"?>
<ds:datastoreItem xmlns:ds="http://schemas.openxmlformats.org/officeDocument/2006/customXml" ds:itemID="{CCDE7622-2FBC-4B3C-A8DF-27AB8ED2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B8325C0-7D74-47C2-9B18-8C8DF701267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Busbee</dc:creator>
  <cp:keywords/>
  <dc:description/>
  <cp:lastModifiedBy>Shelly Connor</cp:lastModifiedBy>
  <cp:revision>2</cp:revision>
  <cp:lastPrinted>2019-07-17T06:56:00Z</cp:lastPrinted>
  <dcterms:created xsi:type="dcterms:W3CDTF">2023-07-14T20:40:00Z</dcterms:created>
  <dcterms:modified xsi:type="dcterms:W3CDTF">2023-07-14T20:40:00Z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USCCB Document</vt:lpwstr>
  </property>
</Properties>
</file>